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43" w:rsidRDefault="00C0435E" w:rsidP="00C0435E">
      <w:pPr>
        <w:tabs>
          <w:tab w:val="center" w:pos="4677"/>
          <w:tab w:val="left" w:pos="7513"/>
        </w:tabs>
        <w:spacing w:after="0"/>
        <w:rPr>
          <w:rFonts w:ascii="Times New Roman" w:hAnsi="Times New Roman" w:cs="Times New Roman"/>
          <w:b/>
          <w:sz w:val="24"/>
          <w:szCs w:val="24"/>
        </w:rPr>
      </w:pPr>
      <w:r>
        <w:rPr>
          <w:rFonts w:ascii="Times New Roman" w:hAnsi="Times New Roman" w:cs="Times New Roman"/>
          <w:b/>
          <w:sz w:val="24"/>
          <w:szCs w:val="24"/>
        </w:rPr>
        <w:tab/>
      </w:r>
      <w:r w:rsidR="00E30D5A" w:rsidRPr="00E30D5A">
        <w:rPr>
          <w:rFonts w:ascii="Times New Roman" w:hAnsi="Times New Roman" w:cs="Times New Roman"/>
          <w:b/>
          <w:sz w:val="24"/>
          <w:szCs w:val="24"/>
        </w:rPr>
        <w:t>Государственный контракт   №</w:t>
      </w:r>
      <w:r>
        <w:rPr>
          <w:rFonts w:ascii="Times New Roman" w:hAnsi="Times New Roman" w:cs="Times New Roman"/>
          <w:b/>
          <w:sz w:val="24"/>
          <w:szCs w:val="24"/>
        </w:rPr>
        <w:t xml:space="preserve"> 31806270152</w:t>
      </w:r>
    </w:p>
    <w:p w:rsidR="00F10543" w:rsidRDefault="00F10543" w:rsidP="00F10543">
      <w:pPr>
        <w:spacing w:after="0"/>
        <w:jc w:val="center"/>
        <w:rPr>
          <w:rFonts w:ascii="Times New Roman" w:hAnsi="Times New Roman" w:cs="Times New Roman"/>
          <w:b/>
          <w:bCs/>
        </w:rPr>
      </w:pPr>
      <w:r w:rsidRPr="00F10543">
        <w:rPr>
          <w:rFonts w:ascii="Times New Roman" w:hAnsi="Times New Roman" w:cs="Times New Roman"/>
          <w:b/>
          <w:bCs/>
        </w:rPr>
        <w:t xml:space="preserve">на поставку </w:t>
      </w:r>
      <w:r>
        <w:rPr>
          <w:rFonts w:ascii="Times New Roman" w:hAnsi="Times New Roman" w:cs="Times New Roman"/>
          <w:b/>
          <w:bCs/>
        </w:rPr>
        <w:t xml:space="preserve">хозяйственных товаров для </w:t>
      </w:r>
      <w:r w:rsidRPr="00F10543">
        <w:rPr>
          <w:rFonts w:ascii="Times New Roman" w:hAnsi="Times New Roman" w:cs="Times New Roman"/>
          <w:b/>
          <w:bCs/>
        </w:rPr>
        <w:t xml:space="preserve">нужд ОГАУЗ «Александровская РБ» </w:t>
      </w:r>
      <w:r>
        <w:rPr>
          <w:rFonts w:ascii="Times New Roman" w:hAnsi="Times New Roman" w:cs="Times New Roman"/>
          <w:b/>
          <w:bCs/>
        </w:rPr>
        <w:t xml:space="preserve"> </w:t>
      </w:r>
      <w:r w:rsidRPr="00F10543">
        <w:rPr>
          <w:rFonts w:ascii="Times New Roman" w:hAnsi="Times New Roman" w:cs="Times New Roman"/>
          <w:b/>
          <w:bCs/>
        </w:rPr>
        <w:t>на</w:t>
      </w:r>
    </w:p>
    <w:p w:rsidR="00F10543" w:rsidRPr="00F10543" w:rsidRDefault="00C0435E" w:rsidP="00F10543">
      <w:pPr>
        <w:spacing w:after="0"/>
        <w:jc w:val="center"/>
        <w:outlineLvl w:val="1"/>
        <w:rPr>
          <w:rFonts w:ascii="Times New Roman" w:hAnsi="Times New Roman" w:cs="Times New Roman"/>
          <w:b/>
          <w:bCs/>
        </w:rPr>
      </w:pPr>
      <w:r>
        <w:rPr>
          <w:rFonts w:ascii="Times New Roman" w:hAnsi="Times New Roman" w:cs="Times New Roman"/>
          <w:b/>
          <w:bCs/>
        </w:rPr>
        <w:t>2</w:t>
      </w:r>
      <w:r w:rsidR="00F10543">
        <w:rPr>
          <w:rFonts w:ascii="Times New Roman" w:hAnsi="Times New Roman" w:cs="Times New Roman"/>
          <w:b/>
          <w:bCs/>
        </w:rPr>
        <w:t xml:space="preserve"> квартал </w:t>
      </w:r>
      <w:r w:rsidR="00F10543" w:rsidRPr="00F10543">
        <w:rPr>
          <w:rFonts w:ascii="Times New Roman" w:hAnsi="Times New Roman" w:cs="Times New Roman"/>
          <w:b/>
          <w:bCs/>
        </w:rPr>
        <w:t>201</w:t>
      </w:r>
      <w:r>
        <w:rPr>
          <w:rFonts w:ascii="Times New Roman" w:hAnsi="Times New Roman" w:cs="Times New Roman"/>
          <w:b/>
          <w:bCs/>
        </w:rPr>
        <w:t>8</w:t>
      </w:r>
      <w:r w:rsidR="00F10543" w:rsidRPr="00F10543">
        <w:rPr>
          <w:rFonts w:ascii="Times New Roman" w:hAnsi="Times New Roman" w:cs="Times New Roman"/>
          <w:b/>
          <w:bCs/>
        </w:rPr>
        <w:t xml:space="preserve"> год</w:t>
      </w:r>
    </w:p>
    <w:p w:rsidR="00F10543" w:rsidRPr="00E30D5A" w:rsidRDefault="00F10543" w:rsidP="00F10543">
      <w:pPr>
        <w:tabs>
          <w:tab w:val="left" w:pos="2104"/>
        </w:tabs>
        <w:spacing w:after="0"/>
        <w:rPr>
          <w:rFonts w:ascii="Times New Roman" w:hAnsi="Times New Roman" w:cs="Times New Roman"/>
          <w:b/>
          <w:color w:val="000000"/>
          <w:spacing w:val="-5"/>
          <w:sz w:val="24"/>
          <w:szCs w:val="24"/>
        </w:rPr>
      </w:pPr>
    </w:p>
    <w:p w:rsidR="00E30D5A" w:rsidRPr="003B00EE" w:rsidRDefault="00E30D5A" w:rsidP="00E30D5A">
      <w:pPr>
        <w:shd w:val="clear" w:color="auto" w:fill="FFFFFF"/>
        <w:spacing w:after="0" w:line="269" w:lineRule="exact"/>
        <w:ind w:left="29"/>
        <w:rPr>
          <w:rFonts w:ascii="Times New Roman" w:hAnsi="Times New Roman" w:cs="Times New Roman"/>
          <w:b/>
          <w:spacing w:val="-5"/>
          <w:sz w:val="20"/>
          <w:szCs w:val="20"/>
        </w:rPr>
      </w:pPr>
      <w:r w:rsidRPr="00E30D5A">
        <w:rPr>
          <w:rFonts w:ascii="Times New Roman" w:hAnsi="Times New Roman" w:cs="Times New Roman"/>
          <w:b/>
          <w:color w:val="000000"/>
          <w:spacing w:val="-5"/>
          <w:sz w:val="20"/>
          <w:szCs w:val="20"/>
        </w:rPr>
        <w:t>с.  Александровское</w:t>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00C0435E">
        <w:rPr>
          <w:rFonts w:ascii="Times New Roman" w:hAnsi="Times New Roman" w:cs="Times New Roman"/>
          <w:b/>
          <w:color w:val="000000"/>
          <w:spacing w:val="-5"/>
          <w:sz w:val="20"/>
          <w:szCs w:val="20"/>
        </w:rPr>
        <w:t xml:space="preserve">   </w:t>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Pr="00E30D5A">
        <w:rPr>
          <w:rFonts w:ascii="Times New Roman" w:hAnsi="Times New Roman" w:cs="Times New Roman"/>
          <w:b/>
          <w:color w:val="000000"/>
          <w:spacing w:val="-5"/>
          <w:sz w:val="20"/>
          <w:szCs w:val="20"/>
        </w:rPr>
        <w:tab/>
      </w:r>
      <w:r w:rsidRPr="003B00EE">
        <w:rPr>
          <w:rFonts w:ascii="Times New Roman" w:hAnsi="Times New Roman" w:cs="Times New Roman"/>
          <w:b/>
          <w:spacing w:val="-5"/>
          <w:sz w:val="20"/>
          <w:szCs w:val="20"/>
        </w:rPr>
        <w:t xml:space="preserve"> «</w:t>
      </w:r>
      <w:r w:rsidR="00C0435E">
        <w:rPr>
          <w:rFonts w:ascii="Times New Roman" w:hAnsi="Times New Roman" w:cs="Times New Roman"/>
          <w:b/>
          <w:spacing w:val="-5"/>
          <w:sz w:val="20"/>
          <w:szCs w:val="20"/>
        </w:rPr>
        <w:t>03</w:t>
      </w:r>
      <w:r w:rsidRPr="003B00EE">
        <w:rPr>
          <w:rFonts w:ascii="Times New Roman" w:hAnsi="Times New Roman" w:cs="Times New Roman"/>
          <w:b/>
          <w:spacing w:val="-5"/>
          <w:sz w:val="20"/>
          <w:szCs w:val="20"/>
        </w:rPr>
        <w:t xml:space="preserve">» </w:t>
      </w:r>
      <w:r w:rsidR="00C0435E">
        <w:rPr>
          <w:rFonts w:ascii="Times New Roman" w:hAnsi="Times New Roman" w:cs="Times New Roman"/>
          <w:b/>
          <w:spacing w:val="-5"/>
          <w:sz w:val="20"/>
          <w:szCs w:val="20"/>
        </w:rPr>
        <w:t>апреля</w:t>
      </w:r>
      <w:r w:rsidRPr="003B00EE">
        <w:rPr>
          <w:rFonts w:ascii="Times New Roman" w:hAnsi="Times New Roman" w:cs="Times New Roman"/>
          <w:b/>
          <w:spacing w:val="-5"/>
          <w:sz w:val="20"/>
          <w:szCs w:val="20"/>
        </w:rPr>
        <w:t xml:space="preserve">  </w:t>
      </w:r>
      <w:r w:rsidR="00C0435E">
        <w:rPr>
          <w:rFonts w:ascii="Times New Roman" w:hAnsi="Times New Roman" w:cs="Times New Roman"/>
          <w:b/>
          <w:spacing w:val="-5"/>
          <w:sz w:val="20"/>
          <w:szCs w:val="20"/>
        </w:rPr>
        <w:t>2018</w:t>
      </w:r>
      <w:r w:rsidRPr="003B00EE">
        <w:rPr>
          <w:rFonts w:ascii="Times New Roman" w:hAnsi="Times New Roman" w:cs="Times New Roman"/>
          <w:b/>
          <w:spacing w:val="-5"/>
          <w:sz w:val="20"/>
          <w:szCs w:val="20"/>
        </w:rPr>
        <w:t xml:space="preserve">  года</w:t>
      </w:r>
    </w:p>
    <w:p w:rsidR="00E30D5A" w:rsidRPr="003B00EE" w:rsidRDefault="00E30D5A" w:rsidP="00E30D5A">
      <w:pPr>
        <w:shd w:val="clear" w:color="auto" w:fill="FFFFFF"/>
        <w:spacing w:after="0" w:line="269" w:lineRule="exact"/>
        <w:ind w:left="29"/>
        <w:jc w:val="both"/>
        <w:rPr>
          <w:rFonts w:ascii="Times New Roman" w:hAnsi="Times New Roman" w:cs="Times New Roman"/>
          <w:b/>
          <w:spacing w:val="-5"/>
          <w:sz w:val="20"/>
          <w:szCs w:val="20"/>
        </w:rPr>
      </w:pPr>
    </w:p>
    <w:p w:rsidR="00E30D5A" w:rsidRPr="003B00EE" w:rsidRDefault="00E30D5A" w:rsidP="00E30D5A">
      <w:pPr>
        <w:pStyle w:val="ConsCell"/>
        <w:ind w:firstLine="708"/>
        <w:jc w:val="both"/>
        <w:rPr>
          <w:rFonts w:ascii="Times New Roman" w:hAnsi="Times New Roman" w:cs="Times New Roman"/>
        </w:rPr>
      </w:pPr>
      <w:r w:rsidRPr="003B00EE">
        <w:rPr>
          <w:rFonts w:ascii="Times New Roman" w:hAnsi="Times New Roman" w:cs="Times New Roman"/>
          <w:b/>
        </w:rPr>
        <w:t>Областное государственное автономное учреждение здравоохранения «Александровская районная больница»,</w:t>
      </w:r>
      <w:r w:rsidRPr="003B00EE">
        <w:rPr>
          <w:rFonts w:ascii="Times New Roman" w:hAnsi="Times New Roman" w:cs="Times New Roman"/>
        </w:rPr>
        <w:t xml:space="preserve"> именуемое в дальнейшем "Покупатель", в лице </w:t>
      </w:r>
      <w:r w:rsidRPr="003B00EE">
        <w:rPr>
          <w:rFonts w:ascii="Times New Roman" w:hAnsi="Times New Roman" w:cs="Times New Roman"/>
          <w:b/>
        </w:rPr>
        <w:t>Главного врача Гордецкой Елены Львовны</w:t>
      </w:r>
      <w:r w:rsidRPr="003B00EE">
        <w:rPr>
          <w:rFonts w:ascii="Times New Roman" w:hAnsi="Times New Roman" w:cs="Times New Roman"/>
        </w:rPr>
        <w:t xml:space="preserve">, действующего на основании Устава, с одной стороны, и </w:t>
      </w:r>
      <w:r w:rsidRPr="003B00EE">
        <w:rPr>
          <w:rFonts w:ascii="Times New Roman" w:hAnsi="Times New Roman" w:cs="Times New Roman"/>
          <w:b/>
        </w:rPr>
        <w:t>ООО «</w:t>
      </w:r>
      <w:r w:rsidR="0009150F" w:rsidRPr="003B00EE">
        <w:rPr>
          <w:rFonts w:ascii="Times New Roman" w:hAnsi="Times New Roman" w:cs="Times New Roman"/>
          <w:b/>
        </w:rPr>
        <w:t>Сибирский офис</w:t>
      </w:r>
      <w:r w:rsidRPr="003B00EE">
        <w:rPr>
          <w:rFonts w:ascii="Times New Roman" w:hAnsi="Times New Roman" w:cs="Times New Roman"/>
          <w:b/>
        </w:rPr>
        <w:t>»,</w:t>
      </w:r>
      <w:r w:rsidRPr="003B00EE">
        <w:rPr>
          <w:rFonts w:ascii="Times New Roman" w:hAnsi="Times New Roman" w:cs="Times New Roman"/>
        </w:rPr>
        <w:t xml:space="preserve"> именуемый в дальнейшем "Поставщик", в лице </w:t>
      </w:r>
      <w:r w:rsidRPr="003B00EE">
        <w:rPr>
          <w:rFonts w:ascii="Times New Roman" w:hAnsi="Times New Roman" w:cs="Times New Roman"/>
          <w:b/>
        </w:rPr>
        <w:t xml:space="preserve">директора </w:t>
      </w:r>
      <w:r w:rsidR="0009150F" w:rsidRPr="003B00EE">
        <w:rPr>
          <w:rFonts w:ascii="Times New Roman" w:hAnsi="Times New Roman" w:cs="Times New Roman"/>
          <w:b/>
        </w:rPr>
        <w:t>Бурова Сергея Витальевича</w:t>
      </w:r>
      <w:r w:rsidRPr="003B00EE">
        <w:rPr>
          <w:rFonts w:ascii="Times New Roman" w:hAnsi="Times New Roman" w:cs="Times New Roman"/>
        </w:rPr>
        <w:t>, действующего на  основании  Устава с другой стороны, по ре</w:t>
      </w:r>
      <w:r w:rsidR="001116A5">
        <w:rPr>
          <w:rFonts w:ascii="Times New Roman" w:hAnsi="Times New Roman" w:cs="Times New Roman"/>
        </w:rPr>
        <w:t>зультатам проведения запроса котировок</w:t>
      </w:r>
      <w:r w:rsidRPr="003B00EE">
        <w:rPr>
          <w:rFonts w:ascii="Times New Roman" w:hAnsi="Times New Roman" w:cs="Times New Roman"/>
        </w:rPr>
        <w:t xml:space="preserve"> на поставку хозяйственных товаров на </w:t>
      </w:r>
      <w:r w:rsidR="001116A5">
        <w:rPr>
          <w:rFonts w:ascii="Times New Roman" w:hAnsi="Times New Roman" w:cs="Times New Roman"/>
        </w:rPr>
        <w:t>2 квартал 2018</w:t>
      </w:r>
      <w:r w:rsidRPr="003B00EE">
        <w:rPr>
          <w:rFonts w:ascii="Times New Roman" w:hAnsi="Times New Roman" w:cs="Times New Roman"/>
        </w:rPr>
        <w:t>г.  (на основ</w:t>
      </w:r>
      <w:r w:rsidR="00C11E76" w:rsidRPr="003B00EE">
        <w:rPr>
          <w:rFonts w:ascii="Times New Roman" w:hAnsi="Times New Roman" w:cs="Times New Roman"/>
        </w:rPr>
        <w:t xml:space="preserve">ании </w:t>
      </w:r>
      <w:r w:rsidR="0051628E">
        <w:rPr>
          <w:rFonts w:ascii="Times New Roman" w:hAnsi="Times New Roman" w:cs="Times New Roman"/>
        </w:rPr>
        <w:t xml:space="preserve">протокола комиссии № 31806270152-01 </w:t>
      </w:r>
      <w:r w:rsidRPr="003B00EE">
        <w:rPr>
          <w:rFonts w:ascii="Times New Roman" w:hAnsi="Times New Roman" w:cs="Times New Roman"/>
        </w:rPr>
        <w:t>от «</w:t>
      </w:r>
      <w:r w:rsidR="0051628E">
        <w:rPr>
          <w:rFonts w:ascii="Times New Roman" w:hAnsi="Times New Roman" w:cs="Times New Roman"/>
        </w:rPr>
        <w:t>29</w:t>
      </w:r>
      <w:r w:rsidRPr="003B00EE">
        <w:rPr>
          <w:rFonts w:ascii="Times New Roman" w:hAnsi="Times New Roman" w:cs="Times New Roman"/>
        </w:rPr>
        <w:t xml:space="preserve">» </w:t>
      </w:r>
      <w:r w:rsidR="0051628E">
        <w:rPr>
          <w:rFonts w:ascii="Times New Roman" w:hAnsi="Times New Roman" w:cs="Times New Roman"/>
        </w:rPr>
        <w:t>марта  2018</w:t>
      </w:r>
      <w:r w:rsidRPr="003B00EE">
        <w:rPr>
          <w:rFonts w:ascii="Times New Roman" w:hAnsi="Times New Roman" w:cs="Times New Roman"/>
        </w:rPr>
        <w:t xml:space="preserve"> г.), заключили настоящий контракт о нижеследующем:</w:t>
      </w:r>
    </w:p>
    <w:p w:rsidR="00E30D5A" w:rsidRPr="003B00EE" w:rsidRDefault="00E30D5A" w:rsidP="00E30D5A">
      <w:pPr>
        <w:pStyle w:val="ConsCell"/>
        <w:ind w:firstLine="708"/>
        <w:jc w:val="both"/>
        <w:rPr>
          <w:rFonts w:ascii="Times New Roman" w:hAnsi="Times New Roman" w:cs="Times New Roman"/>
        </w:rPr>
      </w:pPr>
    </w:p>
    <w:p w:rsidR="00E30D5A" w:rsidRPr="003B00EE" w:rsidRDefault="00E30D5A" w:rsidP="00E30D5A">
      <w:pPr>
        <w:pStyle w:val="ConsCell"/>
        <w:ind w:firstLine="708"/>
        <w:jc w:val="both"/>
        <w:rPr>
          <w:rFonts w:ascii="Times New Roman" w:hAnsi="Times New Roman" w:cs="Times New Roman"/>
          <w:b/>
        </w:rPr>
      </w:pPr>
      <w:r w:rsidRPr="003B00EE">
        <w:rPr>
          <w:rFonts w:ascii="Times New Roman" w:hAnsi="Times New Roman" w:cs="Times New Roman"/>
        </w:rPr>
        <w:t xml:space="preserve">                                  </w:t>
      </w:r>
      <w:r w:rsidRPr="003B00EE">
        <w:rPr>
          <w:rFonts w:ascii="Times New Roman" w:hAnsi="Times New Roman" w:cs="Times New Roman"/>
          <w:b/>
          <w:spacing w:val="-3"/>
        </w:rPr>
        <w:t>1.    ПРЕДМЕТ КОНТРАКТА</w:t>
      </w:r>
    </w:p>
    <w:p w:rsidR="00E30D5A" w:rsidRPr="003B00EE" w:rsidRDefault="00E30D5A" w:rsidP="00E30D5A">
      <w:pPr>
        <w:spacing w:after="0"/>
        <w:ind w:right="1" w:firstLine="709"/>
        <w:jc w:val="both"/>
        <w:rPr>
          <w:rFonts w:ascii="Times New Roman" w:hAnsi="Times New Roman" w:cs="Times New Roman"/>
          <w:sz w:val="20"/>
          <w:szCs w:val="20"/>
        </w:rPr>
      </w:pPr>
      <w:r w:rsidRPr="003B00EE">
        <w:rPr>
          <w:rFonts w:ascii="Times New Roman" w:hAnsi="Times New Roman" w:cs="Times New Roman"/>
          <w:sz w:val="20"/>
          <w:szCs w:val="20"/>
        </w:rPr>
        <w:t>1.1. Предметом настоящего контракта является поставка хозяйственных товаров в ассортименте и количестве в соответствии с</w:t>
      </w:r>
      <w:r w:rsidRPr="003B00EE">
        <w:rPr>
          <w:rFonts w:ascii="Times New Roman" w:hAnsi="Times New Roman" w:cs="Times New Roman"/>
          <w:snapToGrid w:val="0"/>
          <w:sz w:val="20"/>
          <w:szCs w:val="20"/>
        </w:rPr>
        <w:t xml:space="preserve"> прилагаемой спецификацией (далее – товар)</w:t>
      </w:r>
      <w:r w:rsidRPr="003B00EE">
        <w:rPr>
          <w:rFonts w:ascii="Times New Roman" w:hAnsi="Times New Roman" w:cs="Times New Roman"/>
          <w:sz w:val="20"/>
          <w:szCs w:val="20"/>
        </w:rPr>
        <w:t xml:space="preserve">, являющейся неотъемлемой частью контракта (приложение № 1). </w:t>
      </w:r>
    </w:p>
    <w:p w:rsidR="00E30D5A" w:rsidRPr="003B00EE" w:rsidRDefault="00E30D5A" w:rsidP="00E30D5A">
      <w:pPr>
        <w:spacing w:after="0"/>
        <w:ind w:right="1" w:firstLine="567"/>
        <w:jc w:val="both"/>
        <w:rPr>
          <w:rFonts w:ascii="Times New Roman" w:hAnsi="Times New Roman" w:cs="Times New Roman"/>
          <w:sz w:val="20"/>
          <w:szCs w:val="20"/>
        </w:rPr>
      </w:pPr>
      <w:r w:rsidRPr="003B00EE">
        <w:rPr>
          <w:rFonts w:ascii="Times New Roman" w:hAnsi="Times New Roman" w:cs="Times New Roman"/>
          <w:sz w:val="20"/>
          <w:szCs w:val="20"/>
        </w:rPr>
        <w:t>1.2. Срок действия контракта с момента подписания до полного исполнения сторонами обязательств.</w:t>
      </w:r>
    </w:p>
    <w:p w:rsidR="00E30D5A" w:rsidRPr="003B00EE" w:rsidRDefault="00E30D5A" w:rsidP="00E30D5A">
      <w:pPr>
        <w:pStyle w:val="1"/>
        <w:spacing w:after="0"/>
        <w:ind w:right="850"/>
        <w:jc w:val="center"/>
        <w:rPr>
          <w:rFonts w:ascii="Times New Roman" w:hAnsi="Times New Roman" w:cs="Times New Roman"/>
          <w:b w:val="0"/>
          <w:sz w:val="20"/>
          <w:szCs w:val="20"/>
        </w:rPr>
      </w:pPr>
      <w:r w:rsidRPr="003B00EE">
        <w:rPr>
          <w:rFonts w:ascii="Times New Roman" w:hAnsi="Times New Roman" w:cs="Times New Roman"/>
          <w:sz w:val="20"/>
          <w:szCs w:val="20"/>
        </w:rPr>
        <w:t xml:space="preserve">2. ЦЕНА КОНТРАКТА </w:t>
      </w:r>
    </w:p>
    <w:p w:rsidR="00E30D5A" w:rsidRPr="003B00EE" w:rsidRDefault="00E30D5A" w:rsidP="00E30D5A">
      <w:pPr>
        <w:spacing w:after="0"/>
        <w:ind w:right="1" w:firstLine="567"/>
        <w:jc w:val="both"/>
        <w:rPr>
          <w:rFonts w:ascii="Times New Roman" w:hAnsi="Times New Roman" w:cs="Times New Roman"/>
          <w:sz w:val="20"/>
          <w:szCs w:val="20"/>
        </w:rPr>
      </w:pPr>
      <w:r w:rsidRPr="003B00EE">
        <w:rPr>
          <w:rFonts w:ascii="Times New Roman" w:hAnsi="Times New Roman" w:cs="Times New Roman"/>
          <w:sz w:val="20"/>
          <w:szCs w:val="20"/>
        </w:rPr>
        <w:t xml:space="preserve">2.1. Общая сумма контракта составляет </w:t>
      </w:r>
      <w:r w:rsidR="00844AE6">
        <w:rPr>
          <w:rFonts w:ascii="Times New Roman" w:hAnsi="Times New Roman" w:cs="Times New Roman"/>
          <w:b/>
          <w:sz w:val="20"/>
          <w:szCs w:val="20"/>
        </w:rPr>
        <w:t>87334,30</w:t>
      </w:r>
      <w:r w:rsidRPr="003B00EE">
        <w:rPr>
          <w:rFonts w:ascii="Times New Roman" w:hAnsi="Times New Roman" w:cs="Times New Roman"/>
          <w:b/>
          <w:sz w:val="20"/>
          <w:szCs w:val="20"/>
        </w:rPr>
        <w:t xml:space="preserve"> руб.</w:t>
      </w:r>
      <w:r w:rsidRPr="003B00EE">
        <w:rPr>
          <w:rFonts w:ascii="Times New Roman" w:hAnsi="Times New Roman" w:cs="Times New Roman"/>
          <w:sz w:val="20"/>
          <w:szCs w:val="20"/>
        </w:rPr>
        <w:t xml:space="preserve"> </w:t>
      </w:r>
      <w:r w:rsidRPr="003B00EE">
        <w:rPr>
          <w:rFonts w:ascii="Times New Roman" w:hAnsi="Times New Roman" w:cs="Times New Roman"/>
          <w:b/>
          <w:sz w:val="20"/>
          <w:szCs w:val="20"/>
        </w:rPr>
        <w:t>(</w:t>
      </w:r>
      <w:r w:rsidR="00844AE6">
        <w:rPr>
          <w:rFonts w:ascii="Times New Roman" w:hAnsi="Times New Roman" w:cs="Times New Roman"/>
          <w:b/>
          <w:sz w:val="20"/>
          <w:szCs w:val="20"/>
        </w:rPr>
        <w:t>Восемьдесят семь тысяч триста тридцать четыре</w:t>
      </w:r>
      <w:r w:rsidRPr="003B00EE">
        <w:rPr>
          <w:rFonts w:ascii="Times New Roman" w:hAnsi="Times New Roman" w:cs="Times New Roman"/>
          <w:b/>
          <w:sz w:val="20"/>
          <w:szCs w:val="20"/>
        </w:rPr>
        <w:t xml:space="preserve">) </w:t>
      </w:r>
      <w:r w:rsidR="00844AE6">
        <w:rPr>
          <w:rFonts w:ascii="Times New Roman" w:hAnsi="Times New Roman" w:cs="Times New Roman"/>
          <w:b/>
          <w:sz w:val="20"/>
          <w:szCs w:val="20"/>
        </w:rPr>
        <w:t xml:space="preserve">российских </w:t>
      </w:r>
      <w:r w:rsidR="00737535">
        <w:rPr>
          <w:rFonts w:ascii="Times New Roman" w:hAnsi="Times New Roman" w:cs="Times New Roman"/>
          <w:b/>
          <w:sz w:val="20"/>
          <w:szCs w:val="20"/>
        </w:rPr>
        <w:t>рубля</w:t>
      </w:r>
      <w:r w:rsidRPr="003B00EE">
        <w:rPr>
          <w:rFonts w:ascii="Times New Roman" w:hAnsi="Times New Roman" w:cs="Times New Roman"/>
          <w:b/>
          <w:sz w:val="20"/>
          <w:szCs w:val="20"/>
        </w:rPr>
        <w:t xml:space="preserve"> </w:t>
      </w:r>
      <w:r w:rsidR="00844AE6">
        <w:rPr>
          <w:rFonts w:ascii="Times New Roman" w:hAnsi="Times New Roman" w:cs="Times New Roman"/>
          <w:b/>
          <w:sz w:val="20"/>
          <w:szCs w:val="20"/>
        </w:rPr>
        <w:t>30</w:t>
      </w:r>
      <w:r w:rsidRPr="003B00EE">
        <w:rPr>
          <w:rFonts w:ascii="Times New Roman" w:hAnsi="Times New Roman" w:cs="Times New Roman"/>
          <w:b/>
          <w:sz w:val="20"/>
          <w:szCs w:val="20"/>
        </w:rPr>
        <w:t xml:space="preserve"> копеек</w:t>
      </w:r>
      <w:r w:rsidRPr="003B00EE">
        <w:rPr>
          <w:rFonts w:ascii="Times New Roman" w:hAnsi="Times New Roman" w:cs="Times New Roman"/>
          <w:sz w:val="20"/>
          <w:szCs w:val="20"/>
        </w:rPr>
        <w:t xml:space="preserve"> с учетом</w:t>
      </w:r>
      <w:r w:rsidRPr="003B00EE">
        <w:rPr>
          <w:rFonts w:ascii="Times New Roman" w:hAnsi="Times New Roman" w:cs="Times New Roman"/>
          <w:b/>
          <w:sz w:val="20"/>
          <w:szCs w:val="20"/>
        </w:rPr>
        <w:t xml:space="preserve"> </w:t>
      </w:r>
      <w:r w:rsidRPr="003B00EE">
        <w:rPr>
          <w:rFonts w:ascii="Times New Roman" w:hAnsi="Times New Roman" w:cs="Times New Roman"/>
          <w:sz w:val="20"/>
          <w:szCs w:val="20"/>
        </w:rPr>
        <w:t>транспортных расходов, налогов, таможенных пошлин, лицензионных сборов и других обязательных платежей.</w:t>
      </w:r>
    </w:p>
    <w:p w:rsidR="00E30D5A" w:rsidRPr="003B00EE" w:rsidRDefault="00E30D5A" w:rsidP="00E30D5A">
      <w:pPr>
        <w:tabs>
          <w:tab w:val="left" w:pos="9639"/>
        </w:tabs>
        <w:spacing w:after="0"/>
        <w:ind w:right="850" w:firstLine="567"/>
        <w:jc w:val="both"/>
        <w:rPr>
          <w:rFonts w:ascii="Times New Roman" w:hAnsi="Times New Roman" w:cs="Times New Roman"/>
          <w:sz w:val="20"/>
          <w:szCs w:val="20"/>
        </w:rPr>
      </w:pPr>
      <w:r w:rsidRPr="003B00EE">
        <w:rPr>
          <w:rFonts w:ascii="Times New Roman" w:hAnsi="Times New Roman" w:cs="Times New Roman"/>
          <w:sz w:val="20"/>
          <w:szCs w:val="20"/>
        </w:rPr>
        <w:t>2.2. Цена в течение срока действия контракта остается неизменной.</w:t>
      </w:r>
    </w:p>
    <w:p w:rsidR="00E30D5A" w:rsidRPr="00E30D5A" w:rsidRDefault="00E30D5A" w:rsidP="00E30D5A">
      <w:pPr>
        <w:tabs>
          <w:tab w:val="left" w:pos="9639"/>
        </w:tabs>
        <w:spacing w:after="0"/>
        <w:ind w:right="-5" w:firstLine="567"/>
        <w:jc w:val="both"/>
        <w:rPr>
          <w:rFonts w:ascii="Times New Roman" w:hAnsi="Times New Roman" w:cs="Times New Roman"/>
          <w:sz w:val="20"/>
          <w:szCs w:val="20"/>
        </w:rPr>
      </w:pPr>
      <w:r w:rsidRPr="00E30D5A">
        <w:rPr>
          <w:rFonts w:ascii="Times New Roman" w:hAnsi="Times New Roman" w:cs="Times New Roman"/>
          <w:sz w:val="20"/>
          <w:szCs w:val="20"/>
        </w:rPr>
        <w:t xml:space="preserve">2.3. Оплата за поставленный товар </w:t>
      </w:r>
      <w:r w:rsidRPr="00D1264E">
        <w:rPr>
          <w:rFonts w:ascii="Times New Roman" w:hAnsi="Times New Roman" w:cs="Times New Roman"/>
          <w:sz w:val="20"/>
          <w:szCs w:val="20"/>
        </w:rPr>
        <w:t>производится</w:t>
      </w:r>
      <w:r w:rsidRPr="00E30D5A">
        <w:rPr>
          <w:rFonts w:ascii="Times New Roman" w:hAnsi="Times New Roman" w:cs="Times New Roman"/>
          <w:sz w:val="20"/>
          <w:szCs w:val="20"/>
        </w:rPr>
        <w:t xml:space="preserve"> Заказчиком путем перечисления стоимости товара на расчетный счет Поставщика в течение </w:t>
      </w:r>
      <w:r w:rsidR="00C11E76" w:rsidRPr="00D1264E">
        <w:rPr>
          <w:rFonts w:ascii="Times New Roman" w:hAnsi="Times New Roman" w:cs="Times New Roman"/>
          <w:sz w:val="20"/>
          <w:szCs w:val="20"/>
        </w:rPr>
        <w:t>9</w:t>
      </w:r>
      <w:r w:rsidRPr="00D1264E">
        <w:rPr>
          <w:rFonts w:ascii="Times New Roman" w:hAnsi="Times New Roman" w:cs="Times New Roman"/>
          <w:sz w:val="20"/>
          <w:szCs w:val="20"/>
        </w:rPr>
        <w:t>0</w:t>
      </w:r>
      <w:r w:rsidRPr="00E30D5A">
        <w:rPr>
          <w:rFonts w:ascii="Times New Roman" w:hAnsi="Times New Roman" w:cs="Times New Roman"/>
          <w:sz w:val="20"/>
          <w:szCs w:val="20"/>
        </w:rPr>
        <w:t xml:space="preserve"> банковских дней на основании акта сдачи-приемки товара Заказчику, подписанного сторонами или уполномоченными ими лицами, и счета-фактуры Поставщика. </w:t>
      </w:r>
    </w:p>
    <w:p w:rsidR="00E30D5A" w:rsidRPr="00E30D5A" w:rsidRDefault="00E30D5A" w:rsidP="00E30D5A">
      <w:pPr>
        <w:pStyle w:val="1"/>
        <w:tabs>
          <w:tab w:val="left" w:pos="708"/>
        </w:tabs>
        <w:spacing w:before="0" w:after="0"/>
        <w:jc w:val="center"/>
        <w:rPr>
          <w:rFonts w:ascii="Times New Roman" w:hAnsi="Times New Roman" w:cs="Times New Roman"/>
          <w:sz w:val="20"/>
          <w:szCs w:val="20"/>
        </w:rPr>
      </w:pPr>
      <w:r w:rsidRPr="00E30D5A">
        <w:rPr>
          <w:rFonts w:ascii="Times New Roman" w:hAnsi="Times New Roman" w:cs="Times New Roman"/>
          <w:sz w:val="20"/>
          <w:szCs w:val="20"/>
        </w:rPr>
        <w:t>3. ПОРЯДОК, СРОКИ И УСЛОВИЯ ПОСТАВКИ</w:t>
      </w:r>
    </w:p>
    <w:p w:rsidR="00E30D5A" w:rsidRPr="00E30D5A" w:rsidRDefault="00E30D5A" w:rsidP="00E30D5A">
      <w:pPr>
        <w:spacing w:after="0"/>
        <w:ind w:firstLine="540"/>
        <w:jc w:val="both"/>
        <w:rPr>
          <w:rFonts w:ascii="Times New Roman" w:hAnsi="Times New Roman" w:cs="Times New Roman"/>
          <w:sz w:val="20"/>
          <w:szCs w:val="20"/>
        </w:rPr>
      </w:pPr>
      <w:r w:rsidRPr="00E30D5A">
        <w:rPr>
          <w:rFonts w:ascii="Times New Roman" w:hAnsi="Times New Roman" w:cs="Times New Roman"/>
          <w:b/>
          <w:bCs/>
          <w:sz w:val="20"/>
          <w:szCs w:val="20"/>
        </w:rPr>
        <w:t>3.1.</w:t>
      </w:r>
      <w:r w:rsidRPr="00E30D5A">
        <w:rPr>
          <w:rFonts w:ascii="Times New Roman" w:hAnsi="Times New Roman" w:cs="Times New Roman"/>
          <w:sz w:val="20"/>
          <w:szCs w:val="20"/>
        </w:rPr>
        <w:t xml:space="preserve"> Поставка Товара осуществляется силами Поставщика в адрес Заказчика.</w:t>
      </w:r>
    </w:p>
    <w:p w:rsidR="00E30D5A" w:rsidRPr="00E30D5A" w:rsidRDefault="00E30D5A" w:rsidP="00E30D5A">
      <w:pPr>
        <w:spacing w:after="0"/>
        <w:ind w:firstLine="540"/>
        <w:jc w:val="both"/>
        <w:rPr>
          <w:rFonts w:ascii="Times New Roman" w:hAnsi="Times New Roman" w:cs="Times New Roman"/>
          <w:sz w:val="20"/>
          <w:szCs w:val="20"/>
        </w:rPr>
      </w:pPr>
      <w:r w:rsidRPr="00E30D5A">
        <w:rPr>
          <w:rFonts w:ascii="Times New Roman" w:hAnsi="Times New Roman" w:cs="Times New Roman"/>
          <w:b/>
          <w:bCs/>
          <w:sz w:val="20"/>
          <w:szCs w:val="20"/>
        </w:rPr>
        <w:t>3.2.</w:t>
      </w:r>
      <w:r w:rsidRPr="00E30D5A">
        <w:rPr>
          <w:rFonts w:ascii="Times New Roman" w:hAnsi="Times New Roman" w:cs="Times New Roman"/>
          <w:sz w:val="20"/>
          <w:szCs w:val="20"/>
        </w:rPr>
        <w:t xml:space="preserve"> Поставка производится специальным транспортом оборудованным приспособлениями в соответствии с действующими санитарными правилами и нормами.</w:t>
      </w:r>
    </w:p>
    <w:p w:rsidR="00E30D5A" w:rsidRPr="00E30D5A" w:rsidRDefault="00E30D5A" w:rsidP="00E30D5A">
      <w:pPr>
        <w:tabs>
          <w:tab w:val="left" w:pos="9348"/>
        </w:tabs>
        <w:spacing w:after="0"/>
        <w:ind w:right="-50"/>
        <w:jc w:val="both"/>
        <w:rPr>
          <w:rFonts w:ascii="Times New Roman" w:hAnsi="Times New Roman" w:cs="Times New Roman"/>
          <w:sz w:val="20"/>
          <w:szCs w:val="20"/>
        </w:rPr>
      </w:pPr>
      <w:r w:rsidRPr="00E30D5A">
        <w:rPr>
          <w:rFonts w:ascii="Times New Roman" w:hAnsi="Times New Roman" w:cs="Times New Roman"/>
          <w:b/>
          <w:bCs/>
          <w:sz w:val="20"/>
          <w:szCs w:val="20"/>
        </w:rPr>
        <w:t xml:space="preserve">      </w:t>
      </w:r>
      <w:r w:rsidR="00737535">
        <w:rPr>
          <w:rFonts w:ascii="Times New Roman" w:hAnsi="Times New Roman" w:cs="Times New Roman"/>
          <w:b/>
          <w:bCs/>
          <w:sz w:val="20"/>
          <w:szCs w:val="20"/>
        </w:rPr>
        <w:t xml:space="preserve">   </w:t>
      </w:r>
      <w:r w:rsidRPr="00E30D5A">
        <w:rPr>
          <w:rFonts w:ascii="Times New Roman" w:hAnsi="Times New Roman" w:cs="Times New Roman"/>
          <w:b/>
          <w:bCs/>
          <w:sz w:val="20"/>
          <w:szCs w:val="20"/>
        </w:rPr>
        <w:t xml:space="preserve">  3.3.</w:t>
      </w:r>
      <w:r w:rsidRPr="00E30D5A">
        <w:rPr>
          <w:rFonts w:ascii="Times New Roman" w:hAnsi="Times New Roman" w:cs="Times New Roman"/>
          <w:sz w:val="20"/>
          <w:szCs w:val="20"/>
        </w:rPr>
        <w:t xml:space="preserve"> </w:t>
      </w:r>
      <w:r w:rsidRPr="00E30D5A">
        <w:rPr>
          <w:rFonts w:ascii="Times New Roman" w:hAnsi="Times New Roman" w:cs="Times New Roman"/>
          <w:sz w:val="20"/>
          <w:szCs w:val="20"/>
          <w:highlight w:val="yellow"/>
        </w:rPr>
        <w:t>Единовременная поставка</w:t>
      </w:r>
      <w:r w:rsidRPr="00E30D5A">
        <w:rPr>
          <w:rFonts w:ascii="Times New Roman" w:hAnsi="Times New Roman" w:cs="Times New Roman"/>
          <w:sz w:val="20"/>
          <w:szCs w:val="20"/>
        </w:rPr>
        <w:t xml:space="preserve"> (не требующая дополнительной заявки) товара осуществляется </w:t>
      </w:r>
      <w:r w:rsidRPr="00E30D5A">
        <w:rPr>
          <w:rFonts w:ascii="Times New Roman" w:hAnsi="Times New Roman" w:cs="Times New Roman"/>
          <w:sz w:val="20"/>
          <w:szCs w:val="20"/>
          <w:highlight w:val="yellow"/>
        </w:rPr>
        <w:t>не позднее 15-ти календарных дней с момента заключения контракта.</w:t>
      </w:r>
      <w:r w:rsidRPr="00E30D5A">
        <w:rPr>
          <w:rFonts w:ascii="Times New Roman" w:hAnsi="Times New Roman" w:cs="Times New Roman"/>
          <w:sz w:val="20"/>
          <w:szCs w:val="20"/>
        </w:rPr>
        <w:t xml:space="preserve"> </w:t>
      </w:r>
    </w:p>
    <w:p w:rsidR="00E30D5A" w:rsidRPr="00E30D5A" w:rsidRDefault="00E30D5A" w:rsidP="00E30D5A">
      <w:pPr>
        <w:spacing w:after="0"/>
        <w:ind w:firstLine="540"/>
        <w:jc w:val="both"/>
        <w:rPr>
          <w:rFonts w:ascii="Times New Roman" w:hAnsi="Times New Roman" w:cs="Times New Roman"/>
          <w:sz w:val="20"/>
          <w:szCs w:val="20"/>
        </w:rPr>
      </w:pPr>
      <w:r w:rsidRPr="00E30D5A">
        <w:rPr>
          <w:rFonts w:ascii="Times New Roman" w:hAnsi="Times New Roman" w:cs="Times New Roman"/>
          <w:b/>
          <w:bCs/>
          <w:sz w:val="20"/>
          <w:szCs w:val="20"/>
        </w:rPr>
        <w:t>3.4.</w:t>
      </w:r>
      <w:r w:rsidRPr="00E30D5A">
        <w:rPr>
          <w:rFonts w:ascii="Times New Roman" w:hAnsi="Times New Roman" w:cs="Times New Roman"/>
          <w:sz w:val="20"/>
          <w:szCs w:val="20"/>
        </w:rPr>
        <w:t xml:space="preserve"> При отгрузке Товаров Поставщиком данные Товары должны быть осмотрены Заказчиком или уполномоченным представителем Заказчика в месте их отгрузки, в том числе должно быть проверено соответствие Товара условиям настоящего Контракта, сведениям, указанным в сопроводительных документах на данные Товары, а также количество, качество, ассортимент и упаковку Товара.</w:t>
      </w:r>
    </w:p>
    <w:p w:rsidR="00E30D5A" w:rsidRPr="00E30D5A" w:rsidRDefault="00E30D5A" w:rsidP="00E30D5A">
      <w:pPr>
        <w:spacing w:after="0"/>
        <w:ind w:firstLine="540"/>
        <w:jc w:val="both"/>
        <w:rPr>
          <w:rFonts w:ascii="Times New Roman" w:hAnsi="Times New Roman" w:cs="Times New Roman"/>
          <w:sz w:val="20"/>
          <w:szCs w:val="20"/>
        </w:rPr>
      </w:pPr>
      <w:r w:rsidRPr="00E30D5A">
        <w:rPr>
          <w:rFonts w:ascii="Times New Roman" w:hAnsi="Times New Roman" w:cs="Times New Roman"/>
          <w:b/>
          <w:bCs/>
          <w:sz w:val="20"/>
          <w:szCs w:val="20"/>
        </w:rPr>
        <w:t>3.5.</w:t>
      </w:r>
      <w:r w:rsidRPr="00E30D5A">
        <w:rPr>
          <w:rFonts w:ascii="Times New Roman" w:hAnsi="Times New Roman" w:cs="Times New Roman"/>
          <w:sz w:val="20"/>
          <w:szCs w:val="20"/>
        </w:rPr>
        <w:t xml:space="preserve"> При поставке вся продукция должна соответствовать требованиям нормативных документов и не иметь явных признаков недоброкачественности.</w:t>
      </w:r>
    </w:p>
    <w:p w:rsidR="00E30D5A" w:rsidRPr="00E30D5A" w:rsidRDefault="00E30D5A" w:rsidP="00E30D5A">
      <w:pPr>
        <w:spacing w:after="0"/>
        <w:ind w:firstLine="540"/>
        <w:jc w:val="both"/>
        <w:rPr>
          <w:rFonts w:ascii="Times New Roman" w:hAnsi="Times New Roman" w:cs="Times New Roman"/>
          <w:sz w:val="20"/>
          <w:szCs w:val="20"/>
        </w:rPr>
      </w:pPr>
      <w:r w:rsidRPr="00E30D5A">
        <w:rPr>
          <w:rFonts w:ascii="Times New Roman" w:hAnsi="Times New Roman" w:cs="Times New Roman"/>
          <w:b/>
          <w:bCs/>
          <w:sz w:val="20"/>
          <w:szCs w:val="20"/>
        </w:rPr>
        <w:t>3.6.</w:t>
      </w:r>
      <w:r w:rsidRPr="00E30D5A">
        <w:rPr>
          <w:rFonts w:ascii="Times New Roman" w:hAnsi="Times New Roman" w:cs="Times New Roman"/>
          <w:sz w:val="20"/>
          <w:szCs w:val="20"/>
        </w:rPr>
        <w:t xml:space="preserve"> При обнаружении недостатков во время отгрузки Товара, несоответствий условиям настоящего Контракта и сведениям, указанным в сопроводительных документах на данные Товары, Заказчик уведомляет об этом Поставщика, составляя при возврате части Товаров Поставщику в письменной форме Акт о возврате Товаров.</w:t>
      </w:r>
    </w:p>
    <w:p w:rsidR="00E30D5A" w:rsidRPr="00E30D5A" w:rsidRDefault="00E30D5A" w:rsidP="00E30D5A">
      <w:pPr>
        <w:spacing w:after="0"/>
        <w:ind w:firstLine="540"/>
        <w:rPr>
          <w:rFonts w:ascii="Times New Roman" w:hAnsi="Times New Roman" w:cs="Times New Roman"/>
          <w:sz w:val="20"/>
          <w:szCs w:val="20"/>
        </w:rPr>
      </w:pPr>
      <w:r w:rsidRPr="00E30D5A">
        <w:rPr>
          <w:rFonts w:ascii="Times New Roman" w:hAnsi="Times New Roman" w:cs="Times New Roman"/>
          <w:b/>
          <w:bCs/>
          <w:sz w:val="20"/>
          <w:szCs w:val="20"/>
        </w:rPr>
        <w:t>3.7.</w:t>
      </w:r>
      <w:r w:rsidRPr="00E30D5A">
        <w:rPr>
          <w:rFonts w:ascii="Times New Roman" w:hAnsi="Times New Roman" w:cs="Times New Roman"/>
          <w:sz w:val="20"/>
          <w:szCs w:val="20"/>
        </w:rPr>
        <w:t xml:space="preserve"> Все расходы, связанные при приёме Товара с обратной транспортировкой некачественного, несоответствующего условиям Контракта или несвоевременно поставленного Товара, несет Поставщик.</w:t>
      </w:r>
    </w:p>
    <w:p w:rsidR="00E30D5A" w:rsidRPr="00E30D5A" w:rsidRDefault="00E30D5A" w:rsidP="00E30D5A">
      <w:pPr>
        <w:spacing w:after="0"/>
        <w:ind w:firstLine="540"/>
        <w:rPr>
          <w:rFonts w:ascii="Times New Roman" w:hAnsi="Times New Roman" w:cs="Times New Roman"/>
          <w:sz w:val="20"/>
          <w:szCs w:val="20"/>
        </w:rPr>
      </w:pPr>
      <w:r w:rsidRPr="00E30D5A">
        <w:rPr>
          <w:rFonts w:ascii="Times New Roman" w:hAnsi="Times New Roman" w:cs="Times New Roman"/>
          <w:b/>
          <w:bCs/>
          <w:sz w:val="20"/>
          <w:szCs w:val="20"/>
        </w:rPr>
        <w:t>3.8.</w:t>
      </w:r>
      <w:r w:rsidRPr="00E30D5A">
        <w:rPr>
          <w:rFonts w:ascii="Times New Roman" w:hAnsi="Times New Roman" w:cs="Times New Roman"/>
          <w:sz w:val="20"/>
          <w:szCs w:val="20"/>
        </w:rPr>
        <w:t xml:space="preserve"> Поставщик считается исполнившим обязательство по поставке Товара, если доставил его в место и сроки, указанные Заказчиком, а также в результате приемки Заказчиком установлено соответствие количества, качества, ассортимента и упаковки Товара, указанного в Спецификации, счете-фактуре, накладных.</w:t>
      </w:r>
    </w:p>
    <w:p w:rsidR="00E30D5A" w:rsidRPr="00E30D5A" w:rsidRDefault="00E30D5A" w:rsidP="00E30D5A">
      <w:pPr>
        <w:tabs>
          <w:tab w:val="left" w:pos="9356"/>
        </w:tabs>
        <w:spacing w:after="0"/>
        <w:ind w:right="-50"/>
        <w:jc w:val="both"/>
        <w:rPr>
          <w:rFonts w:ascii="Times New Roman" w:hAnsi="Times New Roman" w:cs="Times New Roman"/>
          <w:sz w:val="20"/>
          <w:szCs w:val="20"/>
        </w:rPr>
      </w:pPr>
      <w:r w:rsidRPr="00E30D5A">
        <w:rPr>
          <w:rFonts w:ascii="Times New Roman" w:hAnsi="Times New Roman" w:cs="Times New Roman"/>
          <w:b/>
          <w:bCs/>
          <w:sz w:val="20"/>
          <w:szCs w:val="20"/>
        </w:rPr>
        <w:t xml:space="preserve">          3.9.</w:t>
      </w:r>
      <w:r w:rsidRPr="00E30D5A">
        <w:rPr>
          <w:rFonts w:ascii="Times New Roman" w:hAnsi="Times New Roman" w:cs="Times New Roman"/>
          <w:sz w:val="20"/>
          <w:szCs w:val="20"/>
        </w:rPr>
        <w:t xml:space="preserve"> На момент подписания настоящего Контракта сроки, указанные в п. 1.2,  являются исходными для определения санкций в случае нарушения сроков.</w:t>
      </w:r>
    </w:p>
    <w:p w:rsidR="00E30D5A" w:rsidRPr="00E30D5A" w:rsidRDefault="00E30D5A" w:rsidP="00E30D5A">
      <w:pPr>
        <w:tabs>
          <w:tab w:val="left" w:pos="9356"/>
        </w:tabs>
        <w:spacing w:after="0"/>
        <w:ind w:right="852" w:firstLine="540"/>
        <w:jc w:val="center"/>
        <w:rPr>
          <w:rFonts w:ascii="Times New Roman" w:hAnsi="Times New Roman" w:cs="Times New Roman"/>
          <w:b/>
          <w:sz w:val="20"/>
          <w:szCs w:val="20"/>
        </w:rPr>
      </w:pPr>
      <w:r w:rsidRPr="00E30D5A">
        <w:rPr>
          <w:rFonts w:ascii="Times New Roman" w:hAnsi="Times New Roman" w:cs="Times New Roman"/>
          <w:b/>
          <w:sz w:val="20"/>
          <w:szCs w:val="20"/>
        </w:rPr>
        <w:t>4.УСЛОВИЯ ПЛАТЕЖА</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         4.1.    Товар поставляется в сроки, указанные в заявке Заказчика. Поставщик имеет право досрочной поставки товара, в случае  ее одобрения покупателем.</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lastRenderedPageBreak/>
        <w:t xml:space="preserve">         4.2.    Поставка осуществляется за счет поставщика путем доставки Товара Заказчику по  адресу: 636760, Томская область, Александровский район, с. Александровское, ул. Толпарова, 20, строение №3, склад.</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         4.3.    Товар поставляется в таре и упаковке, соответствующей действующим стандартам и техническим условиям.</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         4.4.    Поставщик, допустивший недопоставку товара, обязан восполнить недопоставленное количество товара в течение 15 дней с момента получения претензии Заказчика.</w:t>
      </w:r>
    </w:p>
    <w:p w:rsidR="00E30D5A" w:rsidRPr="00E30D5A" w:rsidRDefault="00E30D5A" w:rsidP="00E30D5A">
      <w:pPr>
        <w:tabs>
          <w:tab w:val="left" w:pos="0"/>
          <w:tab w:val="left" w:pos="9356"/>
        </w:tabs>
        <w:spacing w:after="0"/>
        <w:ind w:right="7"/>
        <w:jc w:val="both"/>
        <w:rPr>
          <w:rFonts w:ascii="Times New Roman" w:hAnsi="Times New Roman" w:cs="Times New Roman"/>
          <w:sz w:val="20"/>
          <w:szCs w:val="20"/>
        </w:rPr>
      </w:pPr>
      <w:r w:rsidRPr="00E30D5A">
        <w:rPr>
          <w:rFonts w:ascii="Times New Roman" w:hAnsi="Times New Roman" w:cs="Times New Roman"/>
          <w:sz w:val="20"/>
          <w:szCs w:val="20"/>
        </w:rPr>
        <w:t xml:space="preserve">         4.5. Передача товара осуществляется поставщиком с предоставлением необходимых документов с указанием реквизитов доверенности на уполномоченное муниципальным заказчиком лицо.</w:t>
      </w:r>
    </w:p>
    <w:p w:rsidR="00E30D5A" w:rsidRPr="00E30D5A" w:rsidRDefault="00E30D5A" w:rsidP="00E30D5A">
      <w:pPr>
        <w:tabs>
          <w:tab w:val="left" w:pos="0"/>
          <w:tab w:val="left" w:pos="9356"/>
        </w:tabs>
        <w:spacing w:after="0"/>
        <w:ind w:right="-50"/>
        <w:jc w:val="both"/>
        <w:rPr>
          <w:rFonts w:ascii="Times New Roman" w:hAnsi="Times New Roman" w:cs="Times New Roman"/>
          <w:sz w:val="20"/>
          <w:szCs w:val="20"/>
        </w:rPr>
      </w:pPr>
      <w:r w:rsidRPr="00E30D5A">
        <w:rPr>
          <w:rFonts w:ascii="Times New Roman" w:hAnsi="Times New Roman" w:cs="Times New Roman"/>
          <w:sz w:val="20"/>
          <w:szCs w:val="20"/>
        </w:rPr>
        <w:t xml:space="preserve">         4.6. Датой поставки, т.е. датой передачи товара от Поставщика к Заказчику, считается дата подписания сторонами  отгрузочных документов (накладных, актов сдачи-приемки и т.п.) или акта устранения недостатков (в случае не соответствия товара условиям договора).</w:t>
      </w:r>
    </w:p>
    <w:p w:rsidR="00E30D5A" w:rsidRPr="00E30D5A" w:rsidRDefault="00E30D5A" w:rsidP="00E30D5A">
      <w:pPr>
        <w:spacing w:after="0"/>
        <w:ind w:right="850"/>
        <w:jc w:val="center"/>
        <w:rPr>
          <w:rFonts w:ascii="Times New Roman" w:hAnsi="Times New Roman" w:cs="Times New Roman"/>
          <w:sz w:val="20"/>
          <w:szCs w:val="20"/>
        </w:rPr>
      </w:pPr>
      <w:r w:rsidRPr="00E30D5A">
        <w:rPr>
          <w:rFonts w:ascii="Times New Roman" w:hAnsi="Times New Roman" w:cs="Times New Roman"/>
          <w:b/>
          <w:sz w:val="20"/>
          <w:szCs w:val="20"/>
        </w:rPr>
        <w:t>5. КАЧЕСТВО ТОВАРА</w:t>
      </w:r>
    </w:p>
    <w:p w:rsidR="00E30D5A" w:rsidRPr="00E30D5A" w:rsidRDefault="00E30D5A" w:rsidP="00E30D5A">
      <w:pPr>
        <w:tabs>
          <w:tab w:val="left" w:pos="0"/>
        </w:tabs>
        <w:spacing w:after="0"/>
        <w:ind w:right="-50"/>
        <w:jc w:val="both"/>
        <w:rPr>
          <w:rFonts w:ascii="Times New Roman" w:hAnsi="Times New Roman" w:cs="Times New Roman"/>
          <w:sz w:val="20"/>
          <w:szCs w:val="20"/>
        </w:rPr>
      </w:pPr>
      <w:r w:rsidRPr="00E30D5A">
        <w:rPr>
          <w:rFonts w:ascii="Times New Roman" w:hAnsi="Times New Roman" w:cs="Times New Roman"/>
          <w:sz w:val="20"/>
          <w:szCs w:val="20"/>
        </w:rPr>
        <w:t xml:space="preserve">         5.1.  Качество товара должно соответствовать сертификату качества.</w:t>
      </w:r>
    </w:p>
    <w:p w:rsidR="00E30D5A" w:rsidRPr="00E30D5A" w:rsidRDefault="00E30D5A" w:rsidP="00E30D5A">
      <w:pPr>
        <w:spacing w:after="0"/>
        <w:ind w:right="-6"/>
        <w:jc w:val="both"/>
        <w:rPr>
          <w:rFonts w:ascii="Times New Roman" w:hAnsi="Times New Roman" w:cs="Times New Roman"/>
          <w:color w:val="000000"/>
          <w:sz w:val="20"/>
          <w:szCs w:val="20"/>
        </w:rPr>
      </w:pPr>
      <w:r w:rsidRPr="00E30D5A">
        <w:rPr>
          <w:rFonts w:ascii="Times New Roman" w:hAnsi="Times New Roman" w:cs="Times New Roman"/>
          <w:sz w:val="20"/>
          <w:szCs w:val="20"/>
        </w:rPr>
        <w:t xml:space="preserve">         5.2</w:t>
      </w:r>
      <w:r w:rsidRPr="00E30D5A">
        <w:rPr>
          <w:rFonts w:ascii="Times New Roman" w:hAnsi="Times New Roman" w:cs="Times New Roman"/>
          <w:color w:val="000000"/>
          <w:sz w:val="20"/>
          <w:szCs w:val="20"/>
        </w:rPr>
        <w:t>.  Поставщик гарантирует, что товары, поставляемые по договору, не будут иметь дефектов, связанных с разработкой или качеством изготовления. Эта гарантия действительна в течение срока хранения поставленного товара. Остаточный срок годности поставляемого товара на момент отпуска будет составлять не менее _</w:t>
      </w:r>
      <w:r w:rsidRPr="00E30D5A">
        <w:rPr>
          <w:rFonts w:ascii="Times New Roman" w:hAnsi="Times New Roman" w:cs="Times New Roman"/>
          <w:color w:val="000000"/>
          <w:sz w:val="20"/>
          <w:szCs w:val="20"/>
          <w:u w:val="single"/>
        </w:rPr>
        <w:t>50</w:t>
      </w:r>
      <w:r w:rsidRPr="00E30D5A">
        <w:rPr>
          <w:rFonts w:ascii="Times New Roman" w:hAnsi="Times New Roman" w:cs="Times New Roman"/>
          <w:color w:val="000000"/>
          <w:sz w:val="20"/>
          <w:szCs w:val="20"/>
        </w:rPr>
        <w:t>_% от общего срока годности.</w:t>
      </w:r>
    </w:p>
    <w:p w:rsidR="00E30D5A" w:rsidRPr="00E30D5A" w:rsidRDefault="00E30D5A" w:rsidP="00E30D5A">
      <w:pPr>
        <w:tabs>
          <w:tab w:val="left" w:pos="9354"/>
        </w:tabs>
        <w:spacing w:after="0"/>
        <w:ind w:right="-6"/>
        <w:jc w:val="both"/>
        <w:rPr>
          <w:rFonts w:ascii="Times New Roman" w:hAnsi="Times New Roman" w:cs="Times New Roman"/>
          <w:sz w:val="20"/>
          <w:szCs w:val="20"/>
        </w:rPr>
      </w:pPr>
      <w:r w:rsidRPr="00E30D5A">
        <w:rPr>
          <w:rFonts w:ascii="Times New Roman" w:hAnsi="Times New Roman" w:cs="Times New Roman"/>
          <w:color w:val="000000"/>
          <w:sz w:val="20"/>
          <w:szCs w:val="20"/>
        </w:rPr>
        <w:t xml:space="preserve">          5.3. </w:t>
      </w:r>
      <w:r w:rsidRPr="00E30D5A">
        <w:rPr>
          <w:rFonts w:ascii="Times New Roman" w:hAnsi="Times New Roman" w:cs="Times New Roman"/>
          <w:sz w:val="20"/>
          <w:szCs w:val="20"/>
        </w:rPr>
        <w:t>Приемка товара производится на складе Заказчика в соответствии с Инструкцией о порядке приемки товара  производственно-технического назначения  товаров народного потребления по количеству П-6, Инструкцией  о порядке приемки товара производственно-технического назначения и товаров народного потребления по качеству П-7, утвержденных Постановлением Госарбитража при Совете Министров СССР от 25.04.1966 г.</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         5.4.   Поставщик обязуется устранить недостатки или заменить товар ненадлежащего качества в течение </w:t>
      </w:r>
      <w:r w:rsidRPr="00E30D5A">
        <w:rPr>
          <w:rFonts w:ascii="Times New Roman" w:hAnsi="Times New Roman" w:cs="Times New Roman"/>
          <w:sz w:val="20"/>
          <w:szCs w:val="20"/>
          <w:highlight w:val="yellow"/>
        </w:rPr>
        <w:t>3</w:t>
      </w:r>
      <w:r w:rsidRPr="00E30D5A">
        <w:rPr>
          <w:rFonts w:ascii="Times New Roman" w:hAnsi="Times New Roman" w:cs="Times New Roman"/>
          <w:sz w:val="20"/>
          <w:szCs w:val="20"/>
        </w:rPr>
        <w:t xml:space="preserve"> дней от даты передачи товара Заказчику.</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         5.5.    Устранение недостатков,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w:t>
      </w:r>
    </w:p>
    <w:p w:rsidR="00E30D5A" w:rsidRPr="00E30D5A" w:rsidRDefault="00E30D5A" w:rsidP="00E30D5A">
      <w:pPr>
        <w:spacing w:after="0"/>
        <w:ind w:right="850"/>
        <w:jc w:val="both"/>
        <w:rPr>
          <w:rFonts w:ascii="Times New Roman" w:hAnsi="Times New Roman" w:cs="Times New Roman"/>
          <w:sz w:val="20"/>
          <w:szCs w:val="20"/>
        </w:rPr>
      </w:pPr>
    </w:p>
    <w:p w:rsidR="00E30D5A" w:rsidRPr="00E30D5A" w:rsidRDefault="00E30D5A" w:rsidP="00E30D5A">
      <w:pPr>
        <w:spacing w:after="0"/>
        <w:ind w:right="850"/>
        <w:jc w:val="center"/>
        <w:rPr>
          <w:rFonts w:ascii="Times New Roman" w:hAnsi="Times New Roman" w:cs="Times New Roman"/>
          <w:b/>
          <w:sz w:val="20"/>
          <w:szCs w:val="20"/>
        </w:rPr>
      </w:pPr>
      <w:r w:rsidRPr="00E30D5A">
        <w:rPr>
          <w:rFonts w:ascii="Times New Roman" w:hAnsi="Times New Roman" w:cs="Times New Roman"/>
          <w:b/>
          <w:sz w:val="20"/>
          <w:szCs w:val="20"/>
        </w:rPr>
        <w:t>6. ОТВЕТСТВЕННОСТЬ</w:t>
      </w:r>
    </w:p>
    <w:p w:rsidR="00E30D5A" w:rsidRPr="00E30D5A" w:rsidRDefault="00E30D5A" w:rsidP="00E30D5A">
      <w:pPr>
        <w:spacing w:after="0"/>
        <w:ind w:right="7"/>
        <w:jc w:val="both"/>
        <w:rPr>
          <w:rFonts w:ascii="Times New Roman" w:hAnsi="Times New Roman" w:cs="Times New Roman"/>
          <w:sz w:val="20"/>
          <w:szCs w:val="20"/>
        </w:rPr>
      </w:pPr>
      <w:r w:rsidRPr="00E30D5A">
        <w:rPr>
          <w:rFonts w:ascii="Times New Roman" w:hAnsi="Times New Roman" w:cs="Times New Roman"/>
          <w:sz w:val="20"/>
          <w:szCs w:val="20"/>
        </w:rPr>
        <w:t xml:space="preserve">         6.1. Стороны несут ответственность за неисполнение или ненадлежащее исполнение своих обязанностей по настоящему контракту в соответствии с законодательством РФ.</w:t>
      </w:r>
    </w:p>
    <w:p w:rsidR="00E30D5A" w:rsidRPr="00E30D5A" w:rsidRDefault="00E30D5A" w:rsidP="00E30D5A">
      <w:pPr>
        <w:spacing w:after="0"/>
        <w:jc w:val="both"/>
        <w:rPr>
          <w:rFonts w:ascii="Times New Roman" w:hAnsi="Times New Roman" w:cs="Times New Roman"/>
          <w:b/>
          <w:sz w:val="20"/>
          <w:szCs w:val="20"/>
        </w:rPr>
      </w:pPr>
      <w:r w:rsidRPr="00E30D5A">
        <w:rPr>
          <w:rFonts w:ascii="Times New Roman" w:hAnsi="Times New Roman" w:cs="Times New Roman"/>
          <w:sz w:val="20"/>
          <w:szCs w:val="20"/>
        </w:rPr>
        <w:t xml:space="preserve">         6.2. В случае просрочки отпуска товара Поставщик уплачивает пеню  размере 1/300 действующей на день уплаты неустойки ставки рефинансирования ЦБ РФ  за день просрочки от стоимости не отпущенного в срок товара.</w:t>
      </w:r>
    </w:p>
    <w:p w:rsidR="00E30D5A" w:rsidRPr="00E30D5A" w:rsidRDefault="00E30D5A" w:rsidP="00E30D5A">
      <w:pPr>
        <w:spacing w:after="0"/>
        <w:ind w:right="7"/>
        <w:jc w:val="both"/>
        <w:rPr>
          <w:rFonts w:ascii="Times New Roman" w:hAnsi="Times New Roman" w:cs="Times New Roman"/>
          <w:sz w:val="20"/>
          <w:szCs w:val="20"/>
        </w:rPr>
      </w:pPr>
      <w:r w:rsidRPr="00E30D5A">
        <w:rPr>
          <w:rFonts w:ascii="Times New Roman" w:hAnsi="Times New Roman" w:cs="Times New Roman"/>
          <w:sz w:val="20"/>
          <w:szCs w:val="20"/>
        </w:rPr>
        <w:t xml:space="preserve">         6.3.  В случае нарушения Поставщиком сроков поставки Заказчик вправе отказаться от исполнения своих обязательств по договору, предупредив об этом Поставщика письменно за 10 дней.</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6.4. В случае необоснованного одностороннего отказа Поставщика от выполнения условий настоящего контракта он выплачивает Заказчику штраф в размере 1/300 действующей на день уплаты неустойки ставки рефинансирования ЦБ РФ.</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6.5. В случае просрочки или неполного выполнения поставки по контракту Поставщик выплачивает Заказчику штраф в размере 1/300 действующей на день уплаты неустойки ставки рефинансирования ЦБ РФ.  </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6.6. Применение штрафных санкций не освобождает стороны от выполнения принятых  обязательств.</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6.7. В случае нарушения поставщиком любого из условий настоящего контракта Заказчик имеет право прекратить финансирование и в одностороннем порядке расторгнуть настоящий контракт.</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6.8. Отсутствие письменных, обоснованных претензий между Сторонами является подтверждением выполнения обязательств по контракту.</w:t>
      </w:r>
    </w:p>
    <w:p w:rsidR="00E30D5A" w:rsidRPr="00E30D5A" w:rsidRDefault="00E30D5A" w:rsidP="00E30D5A">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6.9. В случае просрочки исполнения Заказчиком обязательств по настоящему контракту, поставщик вправе потребовать от него уплату неустойки в размере 1/300 действующей на день уплаты неустойки ставки рефинансирования ЦБ РФ.</w:t>
      </w:r>
    </w:p>
    <w:p w:rsidR="00E30D5A" w:rsidRPr="00F10543" w:rsidRDefault="00E30D5A" w:rsidP="00F10543">
      <w:pPr>
        <w:spacing w:after="0"/>
        <w:jc w:val="both"/>
        <w:rPr>
          <w:rFonts w:ascii="Times New Roman" w:hAnsi="Times New Roman" w:cs="Times New Roman"/>
          <w:sz w:val="20"/>
          <w:szCs w:val="20"/>
        </w:rPr>
      </w:pPr>
      <w:r w:rsidRPr="00E30D5A">
        <w:rPr>
          <w:rFonts w:ascii="Times New Roman" w:hAnsi="Times New Roman" w:cs="Times New Roman"/>
          <w:sz w:val="20"/>
          <w:szCs w:val="20"/>
        </w:rPr>
        <w:t xml:space="preserve">         6.10. Заказчик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E30D5A" w:rsidRPr="00E30D5A" w:rsidRDefault="00E30D5A" w:rsidP="00E30D5A">
      <w:pPr>
        <w:tabs>
          <w:tab w:val="left" w:pos="3193"/>
          <w:tab w:val="center" w:pos="4252"/>
        </w:tabs>
        <w:spacing w:after="0"/>
        <w:ind w:right="850"/>
        <w:rPr>
          <w:rFonts w:ascii="Times New Roman" w:hAnsi="Times New Roman" w:cs="Times New Roman"/>
          <w:sz w:val="20"/>
          <w:szCs w:val="20"/>
        </w:rPr>
      </w:pPr>
      <w:r>
        <w:rPr>
          <w:rFonts w:ascii="Times New Roman" w:hAnsi="Times New Roman" w:cs="Times New Roman"/>
          <w:b/>
          <w:sz w:val="20"/>
          <w:szCs w:val="20"/>
        </w:rPr>
        <w:lastRenderedPageBreak/>
        <w:tab/>
      </w:r>
      <w:r w:rsidRPr="00E30D5A">
        <w:rPr>
          <w:rFonts w:ascii="Times New Roman" w:hAnsi="Times New Roman" w:cs="Times New Roman"/>
          <w:b/>
          <w:sz w:val="20"/>
          <w:szCs w:val="20"/>
        </w:rPr>
        <w:t>7. ФОРС - МАЖОР</w:t>
      </w:r>
    </w:p>
    <w:p w:rsidR="00E30D5A" w:rsidRPr="00E30D5A" w:rsidRDefault="00E30D5A" w:rsidP="00E30D5A">
      <w:pPr>
        <w:spacing w:after="0"/>
        <w:ind w:right="7"/>
        <w:jc w:val="both"/>
        <w:rPr>
          <w:rFonts w:ascii="Times New Roman" w:hAnsi="Times New Roman" w:cs="Times New Roman"/>
          <w:sz w:val="20"/>
          <w:szCs w:val="20"/>
        </w:rPr>
      </w:pPr>
      <w:r w:rsidRPr="00E30D5A">
        <w:rPr>
          <w:rFonts w:ascii="Times New Roman" w:hAnsi="Times New Roman" w:cs="Times New Roman"/>
          <w:sz w:val="20"/>
          <w:szCs w:val="20"/>
        </w:rPr>
        <w:t xml:space="preserve">         7.1.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если эти обстоятельства непосредственно повлияли на исполнение данного контракта.</w:t>
      </w:r>
    </w:p>
    <w:p w:rsidR="00E30D5A" w:rsidRPr="00E30D5A" w:rsidRDefault="00E30D5A" w:rsidP="00E30D5A">
      <w:pPr>
        <w:spacing w:after="0"/>
        <w:ind w:right="-50"/>
        <w:jc w:val="both"/>
        <w:rPr>
          <w:rFonts w:ascii="Times New Roman" w:hAnsi="Times New Roman" w:cs="Times New Roman"/>
          <w:sz w:val="20"/>
          <w:szCs w:val="20"/>
        </w:rPr>
      </w:pPr>
      <w:r w:rsidRPr="00E30D5A">
        <w:rPr>
          <w:rFonts w:ascii="Times New Roman" w:hAnsi="Times New Roman" w:cs="Times New Roman"/>
          <w:sz w:val="20"/>
          <w:szCs w:val="20"/>
        </w:rPr>
        <w:t xml:space="preserve">         7.2. Если эти обстоятельства будут продолжаться более 6 (шесть) месяцев, каждая сторона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возможных убытков. При этом все суммы, уплаченные Заказчиком за не поставленный по настоящему контракту товар, подлежат немедленному возвращению Заказчику.</w:t>
      </w:r>
    </w:p>
    <w:p w:rsidR="00E30D5A" w:rsidRPr="00E30D5A" w:rsidRDefault="00E30D5A" w:rsidP="00E30D5A">
      <w:pPr>
        <w:spacing w:after="0"/>
        <w:ind w:right="-50"/>
        <w:jc w:val="both"/>
        <w:rPr>
          <w:rFonts w:ascii="Times New Roman" w:hAnsi="Times New Roman" w:cs="Times New Roman"/>
          <w:sz w:val="20"/>
          <w:szCs w:val="20"/>
        </w:rPr>
      </w:pPr>
      <w:r w:rsidRPr="00E30D5A">
        <w:rPr>
          <w:rFonts w:ascii="Times New Roman" w:hAnsi="Times New Roman" w:cs="Times New Roman"/>
          <w:sz w:val="20"/>
          <w:szCs w:val="20"/>
        </w:rPr>
        <w:t xml:space="preserve">        7.3. Сторона, для которой возникла невозможность исполнения обязательств, должна известить об этом другую сторону в письменном виде в течение 2-х рабочих дней с момента наступления таких обязательств.</w:t>
      </w:r>
    </w:p>
    <w:p w:rsidR="00E30D5A" w:rsidRPr="00E30D5A" w:rsidRDefault="00E30D5A" w:rsidP="00E30D5A">
      <w:pPr>
        <w:spacing w:after="0"/>
        <w:ind w:right="-107"/>
        <w:jc w:val="both"/>
        <w:rPr>
          <w:rFonts w:ascii="Times New Roman" w:hAnsi="Times New Roman" w:cs="Times New Roman"/>
          <w:sz w:val="20"/>
          <w:szCs w:val="20"/>
        </w:rPr>
      </w:pPr>
      <w:r w:rsidRPr="00E30D5A">
        <w:rPr>
          <w:rFonts w:ascii="Times New Roman" w:hAnsi="Times New Roman" w:cs="Times New Roman"/>
          <w:sz w:val="20"/>
          <w:szCs w:val="20"/>
        </w:rPr>
        <w:t xml:space="preserve">         7.4   Несвоевременное уведомление одной из сторон о наличии форс-мажорных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контракту.</w:t>
      </w:r>
    </w:p>
    <w:p w:rsidR="00E30D5A" w:rsidRPr="00E30D5A" w:rsidRDefault="00E30D5A" w:rsidP="00E30D5A">
      <w:pPr>
        <w:spacing w:after="0"/>
        <w:ind w:right="-107"/>
        <w:jc w:val="center"/>
        <w:rPr>
          <w:rFonts w:ascii="Times New Roman" w:hAnsi="Times New Roman" w:cs="Times New Roman"/>
          <w:b/>
          <w:sz w:val="20"/>
          <w:szCs w:val="20"/>
        </w:rPr>
      </w:pPr>
      <w:r w:rsidRPr="00E30D5A">
        <w:rPr>
          <w:rFonts w:ascii="Times New Roman" w:hAnsi="Times New Roman" w:cs="Times New Roman"/>
          <w:b/>
          <w:sz w:val="20"/>
          <w:szCs w:val="20"/>
        </w:rPr>
        <w:t>8. РАЗРЕШЕНИЕ СПОРОВ</w:t>
      </w:r>
    </w:p>
    <w:p w:rsidR="00E30D5A" w:rsidRPr="00E30D5A" w:rsidRDefault="00E30D5A" w:rsidP="00E30D5A">
      <w:pPr>
        <w:spacing w:after="0"/>
        <w:ind w:right="-107"/>
        <w:jc w:val="both"/>
        <w:rPr>
          <w:rFonts w:ascii="Times New Roman" w:hAnsi="Times New Roman" w:cs="Times New Roman"/>
          <w:sz w:val="20"/>
          <w:szCs w:val="20"/>
        </w:rPr>
      </w:pPr>
      <w:r w:rsidRPr="00E30D5A">
        <w:rPr>
          <w:rFonts w:ascii="Times New Roman" w:hAnsi="Times New Roman" w:cs="Times New Roman"/>
          <w:sz w:val="20"/>
          <w:szCs w:val="20"/>
        </w:rPr>
        <w:t xml:space="preserve">         8.1. Споры и разногласия, возникающие из данного контракта, которые не могут быть урегулированы путем переговоров, подлежат разрешению в Арбитражном суде Томской области</w:t>
      </w:r>
    </w:p>
    <w:p w:rsidR="00E30D5A" w:rsidRPr="00E30D5A" w:rsidRDefault="00E30D5A" w:rsidP="00E30D5A">
      <w:pPr>
        <w:spacing w:after="0"/>
        <w:ind w:right="-107"/>
        <w:jc w:val="center"/>
        <w:rPr>
          <w:rFonts w:ascii="Times New Roman" w:hAnsi="Times New Roman" w:cs="Times New Roman"/>
          <w:sz w:val="20"/>
          <w:szCs w:val="20"/>
        </w:rPr>
      </w:pPr>
      <w:r w:rsidRPr="00E30D5A">
        <w:rPr>
          <w:rFonts w:ascii="Times New Roman" w:hAnsi="Times New Roman" w:cs="Times New Roman"/>
          <w:b/>
          <w:sz w:val="20"/>
          <w:szCs w:val="20"/>
        </w:rPr>
        <w:t>9. ПРОЧИЕ УСЛОВИЯ</w:t>
      </w:r>
    </w:p>
    <w:p w:rsidR="00E30D5A" w:rsidRPr="00E30D5A" w:rsidRDefault="00E30D5A" w:rsidP="00E30D5A">
      <w:pPr>
        <w:spacing w:after="0"/>
        <w:ind w:right="-107"/>
        <w:jc w:val="both"/>
        <w:rPr>
          <w:rFonts w:ascii="Times New Roman" w:hAnsi="Times New Roman" w:cs="Times New Roman"/>
          <w:sz w:val="20"/>
          <w:szCs w:val="20"/>
        </w:rPr>
      </w:pPr>
      <w:r w:rsidRPr="00E30D5A">
        <w:rPr>
          <w:rFonts w:ascii="Times New Roman" w:hAnsi="Times New Roman" w:cs="Times New Roman"/>
          <w:sz w:val="20"/>
          <w:szCs w:val="20"/>
        </w:rPr>
        <w:t xml:space="preserve">         9.1. Все изменения и дополнения к настоящему контракту являются его неотъемлемыми частями и действительны, если совершены в письменной форме и подписаны обеими сторонами.</w:t>
      </w:r>
    </w:p>
    <w:p w:rsidR="00E30D5A" w:rsidRPr="00E30D5A" w:rsidRDefault="00E30D5A" w:rsidP="00E30D5A">
      <w:pPr>
        <w:spacing w:after="0"/>
        <w:ind w:right="850"/>
        <w:jc w:val="both"/>
        <w:rPr>
          <w:rFonts w:ascii="Times New Roman" w:hAnsi="Times New Roman" w:cs="Times New Roman"/>
          <w:sz w:val="20"/>
          <w:szCs w:val="20"/>
        </w:rPr>
      </w:pPr>
      <w:r w:rsidRPr="00E30D5A">
        <w:rPr>
          <w:rFonts w:ascii="Times New Roman" w:hAnsi="Times New Roman" w:cs="Times New Roman"/>
          <w:sz w:val="20"/>
          <w:szCs w:val="20"/>
        </w:rPr>
        <w:t xml:space="preserve">         9.2. Факсимильные копии документов  действительны и являются приложением к контракту.</w:t>
      </w:r>
    </w:p>
    <w:p w:rsidR="00E30D5A" w:rsidRPr="00E30D5A" w:rsidRDefault="00E30D5A" w:rsidP="00E30D5A">
      <w:pPr>
        <w:spacing w:after="0"/>
        <w:ind w:right="-164"/>
        <w:jc w:val="both"/>
        <w:rPr>
          <w:rFonts w:ascii="Times New Roman" w:hAnsi="Times New Roman" w:cs="Times New Roman"/>
          <w:sz w:val="20"/>
          <w:szCs w:val="20"/>
        </w:rPr>
      </w:pPr>
      <w:r w:rsidRPr="00E30D5A">
        <w:rPr>
          <w:rFonts w:ascii="Times New Roman" w:hAnsi="Times New Roman" w:cs="Times New Roman"/>
          <w:sz w:val="20"/>
          <w:szCs w:val="20"/>
        </w:rPr>
        <w:t xml:space="preserve">         9.3. Настоящий контракт составлен в двух экземплярах, по одному экземпляру для каждой стороны. Каждый экземпляр имеет равную юридическую силу.</w:t>
      </w:r>
    </w:p>
    <w:p w:rsidR="00E30D5A" w:rsidRPr="00E30D5A" w:rsidRDefault="00E30D5A" w:rsidP="00E30D5A">
      <w:pPr>
        <w:spacing w:after="0"/>
        <w:ind w:right="-164"/>
        <w:jc w:val="both"/>
        <w:rPr>
          <w:rFonts w:ascii="Times New Roman" w:hAnsi="Times New Roman" w:cs="Times New Roman"/>
          <w:sz w:val="20"/>
          <w:szCs w:val="20"/>
        </w:rPr>
      </w:pPr>
      <w:r w:rsidRPr="00E30D5A">
        <w:rPr>
          <w:rFonts w:ascii="Times New Roman" w:hAnsi="Times New Roman" w:cs="Times New Roman"/>
          <w:sz w:val="20"/>
          <w:szCs w:val="20"/>
        </w:rPr>
        <w:t xml:space="preserve">         9.4. Во всем остальном, не предусмотренном настоящим контрактом, стороны будут руководствоваться действующим законодательством РФ.</w:t>
      </w:r>
    </w:p>
    <w:p w:rsidR="00E30D5A" w:rsidRPr="00E30D5A" w:rsidRDefault="00E30D5A" w:rsidP="00E30D5A">
      <w:pPr>
        <w:spacing w:before="240" w:after="0"/>
        <w:ind w:right="850"/>
        <w:jc w:val="center"/>
        <w:rPr>
          <w:rFonts w:ascii="Times New Roman" w:hAnsi="Times New Roman" w:cs="Times New Roman"/>
          <w:b/>
          <w:sz w:val="20"/>
          <w:szCs w:val="20"/>
        </w:rPr>
      </w:pPr>
      <w:r w:rsidRPr="00E30D5A">
        <w:rPr>
          <w:rFonts w:ascii="Times New Roman" w:hAnsi="Times New Roman" w:cs="Times New Roman"/>
          <w:b/>
          <w:noProof/>
          <w:sz w:val="20"/>
          <w:szCs w:val="20"/>
        </w:rPr>
        <w:t>10.</w:t>
      </w:r>
      <w:r w:rsidRPr="00E30D5A">
        <w:rPr>
          <w:rFonts w:ascii="Times New Roman" w:hAnsi="Times New Roman" w:cs="Times New Roman"/>
          <w:b/>
          <w:sz w:val="20"/>
          <w:szCs w:val="20"/>
        </w:rPr>
        <w:t xml:space="preserve"> ЮРИДИЧЕСКИЕ АДРЕСА И РЕКВИЗИТЫ</w:t>
      </w:r>
    </w:p>
    <w:tbl>
      <w:tblPr>
        <w:tblpPr w:leftFromText="180" w:rightFromText="180" w:vertAnchor="text" w:horzAnchor="margin" w:tblpX="-432" w:tblpY="41"/>
        <w:tblW w:w="11082" w:type="dxa"/>
        <w:tblLayout w:type="fixed"/>
        <w:tblLook w:val="0000"/>
      </w:tblPr>
      <w:tblGrid>
        <w:gridCol w:w="5148"/>
        <w:gridCol w:w="5400"/>
        <w:gridCol w:w="534"/>
      </w:tblGrid>
      <w:tr w:rsidR="00E30D5A" w:rsidRPr="00E30D5A" w:rsidTr="005F6212">
        <w:trPr>
          <w:gridAfter w:val="1"/>
          <w:wAfter w:w="534" w:type="dxa"/>
        </w:trPr>
        <w:tc>
          <w:tcPr>
            <w:tcW w:w="5148" w:type="dxa"/>
          </w:tcPr>
          <w:p w:rsidR="00E30D5A" w:rsidRPr="00E30D5A" w:rsidRDefault="00E30D5A" w:rsidP="00E30D5A">
            <w:pPr>
              <w:keepNext/>
              <w:spacing w:after="0"/>
              <w:jc w:val="center"/>
              <w:outlineLvl w:val="1"/>
              <w:rPr>
                <w:rFonts w:ascii="Times New Roman" w:hAnsi="Times New Roman" w:cs="Times New Roman"/>
                <w:b/>
                <w:sz w:val="20"/>
                <w:szCs w:val="20"/>
              </w:rPr>
            </w:pPr>
            <w:r w:rsidRPr="00E30D5A">
              <w:rPr>
                <w:rFonts w:ascii="Times New Roman" w:hAnsi="Times New Roman" w:cs="Times New Roman"/>
                <w:b/>
                <w:sz w:val="20"/>
                <w:szCs w:val="20"/>
              </w:rPr>
              <w:t>ЗАКАЗЧИК</w:t>
            </w:r>
          </w:p>
        </w:tc>
        <w:tc>
          <w:tcPr>
            <w:tcW w:w="5400" w:type="dxa"/>
          </w:tcPr>
          <w:p w:rsidR="00E30D5A" w:rsidRPr="00E30D5A" w:rsidRDefault="00E30D5A" w:rsidP="00E30D5A">
            <w:pPr>
              <w:keepNext/>
              <w:spacing w:after="0"/>
              <w:jc w:val="center"/>
              <w:outlineLvl w:val="1"/>
              <w:rPr>
                <w:rFonts w:ascii="Times New Roman" w:hAnsi="Times New Roman" w:cs="Times New Roman"/>
                <w:b/>
                <w:sz w:val="20"/>
                <w:szCs w:val="20"/>
              </w:rPr>
            </w:pPr>
            <w:r w:rsidRPr="00E30D5A">
              <w:rPr>
                <w:rFonts w:ascii="Times New Roman" w:hAnsi="Times New Roman" w:cs="Times New Roman"/>
                <w:b/>
                <w:sz w:val="20"/>
                <w:szCs w:val="20"/>
              </w:rPr>
              <w:t>ПОСТАВЩИК</w:t>
            </w:r>
          </w:p>
        </w:tc>
      </w:tr>
      <w:tr w:rsidR="00E30D5A" w:rsidRPr="00E30D5A" w:rsidTr="005F6212">
        <w:trPr>
          <w:trHeight w:val="3486"/>
        </w:trPr>
        <w:tc>
          <w:tcPr>
            <w:tcW w:w="5148" w:type="dxa"/>
          </w:tcPr>
          <w:p w:rsidR="00E30D5A" w:rsidRDefault="00E30D5A" w:rsidP="00E30D5A">
            <w:pPr>
              <w:spacing w:after="0"/>
              <w:rPr>
                <w:rFonts w:ascii="Times New Roman" w:hAnsi="Times New Roman" w:cs="Times New Roman"/>
                <w:b/>
                <w:bCs/>
                <w:sz w:val="20"/>
                <w:szCs w:val="20"/>
              </w:rPr>
            </w:pPr>
          </w:p>
          <w:p w:rsidR="00E30D5A" w:rsidRPr="00E30D5A" w:rsidRDefault="00E30D5A" w:rsidP="00E30D5A">
            <w:pPr>
              <w:spacing w:after="0"/>
              <w:rPr>
                <w:rFonts w:ascii="Times New Roman" w:hAnsi="Times New Roman" w:cs="Times New Roman"/>
                <w:b/>
                <w:bCs/>
                <w:sz w:val="20"/>
                <w:szCs w:val="20"/>
              </w:rPr>
            </w:pPr>
            <w:r w:rsidRPr="00E30D5A">
              <w:rPr>
                <w:rFonts w:ascii="Times New Roman" w:hAnsi="Times New Roman" w:cs="Times New Roman"/>
                <w:b/>
                <w:bCs/>
                <w:sz w:val="20"/>
                <w:szCs w:val="20"/>
              </w:rPr>
              <w:t>ОГАУЗ  «Александровская РБ»</w:t>
            </w: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i/>
                <w:iCs/>
                <w:sz w:val="20"/>
                <w:szCs w:val="20"/>
              </w:rPr>
              <w:t xml:space="preserve">Юридический адрес: </w:t>
            </w:r>
            <w:r w:rsidRPr="00E30D5A">
              <w:rPr>
                <w:rFonts w:ascii="Times New Roman" w:hAnsi="Times New Roman" w:cs="Times New Roman"/>
                <w:sz w:val="20"/>
                <w:szCs w:val="20"/>
              </w:rPr>
              <w:t xml:space="preserve">636760, Томская обл., Александровский р-н, с. Александровское, </w:t>
            </w:r>
          </w:p>
          <w:p w:rsidR="00E30D5A" w:rsidRPr="005B6A57"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 xml:space="preserve">ул. </w:t>
            </w:r>
            <w:r w:rsidRPr="005B6A57">
              <w:rPr>
                <w:rFonts w:ascii="Times New Roman" w:hAnsi="Times New Roman" w:cs="Times New Roman"/>
                <w:sz w:val="20"/>
                <w:szCs w:val="20"/>
              </w:rPr>
              <w:t>Толпарова, 20</w:t>
            </w:r>
          </w:p>
          <w:p w:rsidR="00E30D5A" w:rsidRPr="005B6A57" w:rsidRDefault="00E30D5A" w:rsidP="00E30D5A">
            <w:pPr>
              <w:spacing w:after="0"/>
              <w:rPr>
                <w:rFonts w:ascii="Times New Roman" w:hAnsi="Times New Roman" w:cs="Times New Roman"/>
                <w:sz w:val="20"/>
                <w:szCs w:val="20"/>
              </w:rPr>
            </w:pPr>
            <w:r w:rsidRPr="005B6A57">
              <w:rPr>
                <w:rFonts w:ascii="Times New Roman" w:hAnsi="Times New Roman" w:cs="Times New Roman"/>
                <w:sz w:val="20"/>
                <w:szCs w:val="20"/>
              </w:rPr>
              <w:t>ИНН/ КПП 7001000447/702201001</w:t>
            </w:r>
          </w:p>
          <w:p w:rsidR="005B6A57" w:rsidRPr="005B6A57" w:rsidRDefault="005B6A57" w:rsidP="005B6A57">
            <w:pPr>
              <w:spacing w:after="0"/>
              <w:rPr>
                <w:rFonts w:ascii="Times New Roman" w:hAnsi="Times New Roman" w:cs="Times New Roman"/>
                <w:sz w:val="20"/>
                <w:szCs w:val="20"/>
              </w:rPr>
            </w:pPr>
            <w:r w:rsidRPr="005B6A57">
              <w:rPr>
                <w:rFonts w:ascii="Times New Roman" w:hAnsi="Times New Roman" w:cs="Times New Roman"/>
                <w:sz w:val="20"/>
                <w:szCs w:val="20"/>
              </w:rPr>
              <w:t xml:space="preserve">Департамент финансов Томской области, </w:t>
            </w:r>
          </w:p>
          <w:p w:rsidR="005B6A57" w:rsidRPr="005B6A57" w:rsidRDefault="005B6A57" w:rsidP="005B6A57">
            <w:pPr>
              <w:spacing w:after="0"/>
              <w:rPr>
                <w:rFonts w:ascii="Times New Roman" w:hAnsi="Times New Roman" w:cs="Times New Roman"/>
                <w:sz w:val="20"/>
                <w:szCs w:val="20"/>
              </w:rPr>
            </w:pPr>
            <w:r w:rsidRPr="005B6A57">
              <w:rPr>
                <w:rFonts w:ascii="Times New Roman" w:hAnsi="Times New Roman" w:cs="Times New Roman"/>
                <w:sz w:val="20"/>
                <w:szCs w:val="20"/>
              </w:rPr>
              <w:t>счет № 40601810400003000001</w:t>
            </w:r>
          </w:p>
          <w:p w:rsidR="005B6A57" w:rsidRPr="005B6A57" w:rsidRDefault="005B6A57" w:rsidP="005B6A57">
            <w:pPr>
              <w:spacing w:after="0"/>
              <w:rPr>
                <w:rFonts w:ascii="Times New Roman" w:hAnsi="Times New Roman" w:cs="Times New Roman"/>
                <w:sz w:val="20"/>
                <w:szCs w:val="20"/>
              </w:rPr>
            </w:pPr>
            <w:r w:rsidRPr="005B6A57">
              <w:rPr>
                <w:rFonts w:ascii="Times New Roman" w:hAnsi="Times New Roman" w:cs="Times New Roman"/>
                <w:sz w:val="20"/>
                <w:szCs w:val="20"/>
              </w:rPr>
              <w:t>В Отделении Томск г. Томск</w:t>
            </w:r>
          </w:p>
          <w:p w:rsidR="005B6A57" w:rsidRPr="005B6A57" w:rsidRDefault="005B6A57" w:rsidP="005B6A57">
            <w:pPr>
              <w:spacing w:after="0"/>
              <w:rPr>
                <w:rFonts w:ascii="Times New Roman" w:hAnsi="Times New Roman" w:cs="Times New Roman"/>
                <w:sz w:val="20"/>
                <w:szCs w:val="20"/>
              </w:rPr>
            </w:pPr>
            <w:r w:rsidRPr="005B6A57">
              <w:rPr>
                <w:rFonts w:ascii="Times New Roman" w:hAnsi="Times New Roman" w:cs="Times New Roman"/>
                <w:sz w:val="20"/>
                <w:szCs w:val="20"/>
              </w:rPr>
              <w:t>л/с М104000509</w:t>
            </w:r>
          </w:p>
          <w:p w:rsidR="005B6A57" w:rsidRPr="005B6A57" w:rsidRDefault="005B6A57" w:rsidP="005B6A57">
            <w:pPr>
              <w:spacing w:after="0"/>
              <w:rPr>
                <w:rFonts w:ascii="Times New Roman" w:hAnsi="Times New Roman" w:cs="Times New Roman"/>
                <w:sz w:val="20"/>
                <w:szCs w:val="20"/>
              </w:rPr>
            </w:pPr>
            <w:r w:rsidRPr="005B6A57">
              <w:rPr>
                <w:rFonts w:ascii="Times New Roman" w:hAnsi="Times New Roman" w:cs="Times New Roman"/>
                <w:sz w:val="20"/>
                <w:szCs w:val="20"/>
              </w:rPr>
              <w:t>БИК 046902001</w:t>
            </w:r>
          </w:p>
          <w:p w:rsidR="00E30D5A" w:rsidRPr="005B6A57" w:rsidRDefault="00E30D5A" w:rsidP="005B6A57">
            <w:pPr>
              <w:spacing w:after="0"/>
              <w:rPr>
                <w:rFonts w:ascii="Times New Roman" w:hAnsi="Times New Roman" w:cs="Times New Roman"/>
                <w:sz w:val="20"/>
                <w:szCs w:val="20"/>
              </w:rPr>
            </w:pPr>
            <w:r w:rsidRPr="005B6A57">
              <w:rPr>
                <w:rFonts w:ascii="Times New Roman" w:hAnsi="Times New Roman" w:cs="Times New Roman"/>
                <w:sz w:val="20"/>
                <w:szCs w:val="20"/>
              </w:rPr>
              <w:t>тел/факс: (38-255)25132/24203 приемная главного врача,</w:t>
            </w:r>
          </w:p>
          <w:p w:rsidR="00E30D5A" w:rsidRPr="005B6A57" w:rsidRDefault="00E30D5A" w:rsidP="00E30D5A">
            <w:pPr>
              <w:spacing w:after="0"/>
              <w:rPr>
                <w:rFonts w:ascii="Times New Roman" w:hAnsi="Times New Roman" w:cs="Times New Roman"/>
                <w:sz w:val="20"/>
                <w:szCs w:val="20"/>
              </w:rPr>
            </w:pPr>
            <w:r w:rsidRPr="005B6A57">
              <w:rPr>
                <w:rFonts w:ascii="Times New Roman" w:hAnsi="Times New Roman" w:cs="Times New Roman"/>
                <w:sz w:val="20"/>
                <w:szCs w:val="20"/>
              </w:rPr>
              <w:t>(3</w:t>
            </w:r>
            <w:r w:rsidR="005B6A57">
              <w:rPr>
                <w:rFonts w:ascii="Times New Roman" w:hAnsi="Times New Roman" w:cs="Times New Roman"/>
                <w:sz w:val="20"/>
                <w:szCs w:val="20"/>
              </w:rPr>
              <w:t>8-255)24088 экономический отдел</w:t>
            </w:r>
            <w:r w:rsidRPr="005B6A57">
              <w:rPr>
                <w:rFonts w:ascii="Times New Roman" w:hAnsi="Times New Roman" w:cs="Times New Roman"/>
                <w:sz w:val="20"/>
                <w:szCs w:val="20"/>
              </w:rPr>
              <w:t xml:space="preserve"> </w:t>
            </w:r>
          </w:p>
          <w:p w:rsidR="00E30D5A" w:rsidRPr="005B6A57" w:rsidRDefault="00E30D5A" w:rsidP="00E30D5A">
            <w:pPr>
              <w:spacing w:after="0"/>
              <w:rPr>
                <w:rFonts w:ascii="Times New Roman" w:hAnsi="Times New Roman" w:cs="Times New Roman"/>
                <w:sz w:val="20"/>
                <w:szCs w:val="20"/>
              </w:rPr>
            </w:pPr>
            <w:r w:rsidRPr="005B6A57">
              <w:rPr>
                <w:rFonts w:ascii="Times New Roman" w:hAnsi="Times New Roman" w:cs="Times New Roman"/>
                <w:sz w:val="20"/>
                <w:szCs w:val="20"/>
              </w:rPr>
              <w:t xml:space="preserve">Эл. адрес: </w:t>
            </w:r>
            <w:hyperlink r:id="rId7" w:history="1">
              <w:r w:rsidRPr="005B6A57">
                <w:rPr>
                  <w:rStyle w:val="a3"/>
                  <w:rFonts w:ascii="Times New Roman" w:hAnsi="Times New Roman"/>
                  <w:sz w:val="20"/>
                  <w:szCs w:val="20"/>
                </w:rPr>
                <w:t>alexsrb@yandex.ru</w:t>
              </w:r>
            </w:hyperlink>
          </w:p>
          <w:p w:rsidR="00E30D5A" w:rsidRPr="00E30D5A" w:rsidRDefault="00E30D5A" w:rsidP="00A23C5F">
            <w:pPr>
              <w:spacing w:after="0"/>
              <w:rPr>
                <w:rFonts w:ascii="Times New Roman" w:hAnsi="Times New Roman" w:cs="Times New Roman"/>
                <w:sz w:val="20"/>
                <w:szCs w:val="20"/>
              </w:rPr>
            </w:pPr>
          </w:p>
          <w:p w:rsidR="00E30D5A" w:rsidRPr="00E30D5A" w:rsidRDefault="00E30D5A" w:rsidP="00E30D5A">
            <w:pPr>
              <w:spacing w:after="0"/>
              <w:rPr>
                <w:rFonts w:ascii="Times New Roman" w:hAnsi="Times New Roman" w:cs="Times New Roman"/>
                <w:sz w:val="20"/>
                <w:szCs w:val="20"/>
              </w:rPr>
            </w:pPr>
          </w:p>
          <w:p w:rsidR="00E30D5A" w:rsidRPr="00E30D5A" w:rsidRDefault="00E30D5A" w:rsidP="00E30D5A">
            <w:pPr>
              <w:spacing w:after="0"/>
              <w:rPr>
                <w:rFonts w:ascii="Times New Roman" w:hAnsi="Times New Roman" w:cs="Times New Roman"/>
                <w:sz w:val="20"/>
                <w:szCs w:val="20"/>
              </w:rPr>
            </w:pPr>
            <w:r w:rsidRPr="00E30D5A">
              <w:rPr>
                <w:rFonts w:ascii="Times New Roman" w:hAnsi="Times New Roman" w:cs="Times New Roman"/>
                <w:sz w:val="20"/>
                <w:szCs w:val="20"/>
              </w:rPr>
              <w:t>____________________ /Е.Л. Гордецкая/</w:t>
            </w:r>
          </w:p>
          <w:p w:rsidR="00E30D5A" w:rsidRPr="00E30D5A" w:rsidRDefault="00E30D5A" w:rsidP="00E30D5A">
            <w:pPr>
              <w:spacing w:after="0"/>
              <w:rPr>
                <w:rFonts w:ascii="Times New Roman" w:hAnsi="Times New Roman" w:cs="Times New Roman"/>
                <w:b/>
                <w:sz w:val="20"/>
                <w:szCs w:val="20"/>
              </w:rPr>
            </w:pPr>
            <w:r w:rsidRPr="00E30D5A">
              <w:rPr>
                <w:rFonts w:ascii="Times New Roman" w:hAnsi="Times New Roman" w:cs="Times New Roman"/>
                <w:sz w:val="20"/>
                <w:szCs w:val="20"/>
              </w:rPr>
              <w:t>МП</w:t>
            </w:r>
          </w:p>
        </w:tc>
        <w:tc>
          <w:tcPr>
            <w:tcW w:w="5400" w:type="dxa"/>
            <w:gridSpan w:val="2"/>
          </w:tcPr>
          <w:p w:rsidR="00E30D5A" w:rsidRPr="001B7957" w:rsidRDefault="00E30D5A" w:rsidP="00E30D5A">
            <w:pPr>
              <w:tabs>
                <w:tab w:val="left" w:pos="889"/>
              </w:tabs>
              <w:spacing w:after="0"/>
              <w:rPr>
                <w:rFonts w:ascii="Times New Roman" w:hAnsi="Times New Roman" w:cs="Times New Roman"/>
                <w:iCs/>
                <w:sz w:val="20"/>
                <w:szCs w:val="20"/>
              </w:rPr>
            </w:pPr>
          </w:p>
          <w:p w:rsidR="00E30D5A" w:rsidRPr="001B7957" w:rsidRDefault="00E30D5A" w:rsidP="00E30D5A">
            <w:pPr>
              <w:tabs>
                <w:tab w:val="left" w:pos="1250"/>
              </w:tabs>
              <w:spacing w:after="0"/>
              <w:rPr>
                <w:rFonts w:ascii="Times New Roman" w:hAnsi="Times New Roman"/>
                <w:b/>
                <w:iCs/>
                <w:sz w:val="20"/>
                <w:szCs w:val="20"/>
              </w:rPr>
            </w:pPr>
            <w:r w:rsidRPr="001B7957">
              <w:rPr>
                <w:rFonts w:ascii="Times New Roman" w:hAnsi="Times New Roman"/>
                <w:iCs/>
                <w:sz w:val="20"/>
                <w:szCs w:val="20"/>
              </w:rPr>
              <w:t xml:space="preserve">                   </w:t>
            </w:r>
            <w:r w:rsidRPr="001B7957">
              <w:rPr>
                <w:rFonts w:ascii="Times New Roman" w:hAnsi="Times New Roman"/>
                <w:b/>
                <w:iCs/>
                <w:sz w:val="20"/>
                <w:szCs w:val="20"/>
              </w:rPr>
              <w:t>ООО «</w:t>
            </w:r>
            <w:r w:rsidR="0009150F" w:rsidRPr="001B7957">
              <w:rPr>
                <w:rFonts w:ascii="Times New Roman" w:hAnsi="Times New Roman"/>
                <w:b/>
                <w:iCs/>
                <w:sz w:val="20"/>
                <w:szCs w:val="20"/>
              </w:rPr>
              <w:t>Сибирский офис</w:t>
            </w:r>
            <w:r w:rsidRPr="001B7957">
              <w:rPr>
                <w:rFonts w:ascii="Times New Roman" w:hAnsi="Times New Roman"/>
                <w:b/>
                <w:iCs/>
                <w:sz w:val="20"/>
                <w:szCs w:val="20"/>
              </w:rPr>
              <w:t>»</w:t>
            </w:r>
          </w:p>
          <w:p w:rsidR="00E30D5A" w:rsidRPr="001B7957" w:rsidRDefault="00E30D5A" w:rsidP="00E30D5A">
            <w:pPr>
              <w:tabs>
                <w:tab w:val="left" w:pos="1250"/>
              </w:tabs>
              <w:spacing w:after="0"/>
              <w:rPr>
                <w:rFonts w:ascii="Times New Roman" w:hAnsi="Times New Roman"/>
                <w:iCs/>
                <w:sz w:val="20"/>
                <w:szCs w:val="20"/>
              </w:rPr>
            </w:pPr>
            <w:r w:rsidRPr="001B7957">
              <w:rPr>
                <w:rFonts w:ascii="Times New Roman" w:hAnsi="Times New Roman"/>
                <w:iCs/>
                <w:sz w:val="20"/>
                <w:szCs w:val="20"/>
              </w:rPr>
              <w:t xml:space="preserve">             </w:t>
            </w:r>
            <w:r w:rsidR="0009150F" w:rsidRPr="001B7957">
              <w:rPr>
                <w:rFonts w:ascii="Times New Roman" w:hAnsi="Times New Roman"/>
                <w:iCs/>
                <w:sz w:val="20"/>
                <w:szCs w:val="20"/>
              </w:rPr>
              <w:t xml:space="preserve">       Юридический адрес: 630073</w:t>
            </w:r>
            <w:r w:rsidRPr="001B7957">
              <w:rPr>
                <w:rFonts w:ascii="Times New Roman" w:hAnsi="Times New Roman"/>
                <w:iCs/>
                <w:sz w:val="20"/>
                <w:szCs w:val="20"/>
              </w:rPr>
              <w:t xml:space="preserve"> </w:t>
            </w:r>
          </w:p>
          <w:p w:rsidR="00E30D5A" w:rsidRPr="001B7957" w:rsidRDefault="0009150F" w:rsidP="00E30D5A">
            <w:pPr>
              <w:tabs>
                <w:tab w:val="left" w:pos="1250"/>
              </w:tabs>
              <w:spacing w:after="0"/>
              <w:rPr>
                <w:rFonts w:ascii="Times New Roman" w:hAnsi="Times New Roman"/>
                <w:iCs/>
                <w:sz w:val="20"/>
                <w:szCs w:val="20"/>
              </w:rPr>
            </w:pPr>
            <w:r w:rsidRPr="001B7957">
              <w:rPr>
                <w:rFonts w:ascii="Times New Roman" w:hAnsi="Times New Roman"/>
                <w:iCs/>
                <w:sz w:val="20"/>
                <w:szCs w:val="20"/>
              </w:rPr>
              <w:t xml:space="preserve">                    г.Новосибирск, пр</w:t>
            </w:r>
            <w:r w:rsidR="00E30D5A" w:rsidRPr="001B7957">
              <w:rPr>
                <w:rFonts w:ascii="Times New Roman" w:hAnsi="Times New Roman"/>
                <w:iCs/>
                <w:sz w:val="20"/>
                <w:szCs w:val="20"/>
              </w:rPr>
              <w:t xml:space="preserve">. </w:t>
            </w:r>
            <w:r w:rsidRPr="001B7957">
              <w:rPr>
                <w:rFonts w:ascii="Times New Roman" w:hAnsi="Times New Roman"/>
                <w:iCs/>
                <w:sz w:val="20"/>
                <w:szCs w:val="20"/>
              </w:rPr>
              <w:t>К.Маркса</w:t>
            </w:r>
            <w:r w:rsidR="00E30D5A" w:rsidRPr="001B7957">
              <w:rPr>
                <w:rFonts w:ascii="Times New Roman" w:hAnsi="Times New Roman"/>
                <w:iCs/>
                <w:sz w:val="20"/>
                <w:szCs w:val="20"/>
              </w:rPr>
              <w:t>,</w:t>
            </w:r>
            <w:r w:rsidRPr="001B7957">
              <w:rPr>
                <w:rFonts w:ascii="Times New Roman" w:hAnsi="Times New Roman"/>
                <w:iCs/>
                <w:sz w:val="20"/>
                <w:szCs w:val="20"/>
              </w:rPr>
              <w:t xml:space="preserve"> 47/2</w:t>
            </w:r>
            <w:r w:rsidR="00E30D5A" w:rsidRPr="001B7957">
              <w:rPr>
                <w:rFonts w:ascii="Times New Roman" w:hAnsi="Times New Roman"/>
                <w:iCs/>
                <w:sz w:val="20"/>
                <w:szCs w:val="20"/>
              </w:rPr>
              <w:t xml:space="preserve"> </w:t>
            </w:r>
          </w:p>
          <w:p w:rsidR="00576F2B"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ИНН/КПП </w:t>
            </w:r>
            <w:r w:rsidR="0009150F" w:rsidRPr="001B7957">
              <w:rPr>
                <w:rFonts w:ascii="Times New Roman" w:hAnsi="Times New Roman"/>
                <w:iCs/>
                <w:sz w:val="20"/>
                <w:szCs w:val="20"/>
              </w:rPr>
              <w:t>5405400327</w:t>
            </w:r>
            <w:r w:rsidRPr="001B7957">
              <w:rPr>
                <w:rFonts w:ascii="Times New Roman" w:hAnsi="Times New Roman"/>
                <w:iCs/>
                <w:sz w:val="20"/>
                <w:szCs w:val="20"/>
              </w:rPr>
              <w:t>/</w:t>
            </w:r>
            <w:r w:rsidR="0009150F" w:rsidRPr="001B7957">
              <w:rPr>
                <w:rFonts w:ascii="Times New Roman" w:hAnsi="Times New Roman"/>
                <w:iCs/>
                <w:sz w:val="20"/>
                <w:szCs w:val="20"/>
              </w:rPr>
              <w:t>540401001</w:t>
            </w:r>
          </w:p>
          <w:p w:rsidR="00576F2B"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w:t>
            </w:r>
            <w:r w:rsidR="00E57A9D" w:rsidRPr="001B7957">
              <w:rPr>
                <w:rFonts w:ascii="Times New Roman" w:hAnsi="Times New Roman"/>
                <w:iCs/>
                <w:sz w:val="20"/>
                <w:szCs w:val="20"/>
              </w:rPr>
              <w:t xml:space="preserve">    </w:t>
            </w:r>
            <w:r w:rsidR="00576F2B" w:rsidRPr="001B7957">
              <w:rPr>
                <w:rFonts w:ascii="Times New Roman" w:hAnsi="Times New Roman"/>
                <w:iCs/>
                <w:sz w:val="20"/>
                <w:szCs w:val="20"/>
              </w:rPr>
              <w:t xml:space="preserve"> ОКТМО/ОКПО 50701000/62908253 </w:t>
            </w:r>
          </w:p>
          <w:p w:rsidR="00E30D5A" w:rsidRPr="001B7957" w:rsidRDefault="00576F2B" w:rsidP="00E30D5A">
            <w:pPr>
              <w:spacing w:after="0"/>
              <w:rPr>
                <w:rFonts w:ascii="Times New Roman" w:hAnsi="Times New Roman"/>
                <w:iCs/>
                <w:sz w:val="20"/>
                <w:szCs w:val="20"/>
              </w:rPr>
            </w:pPr>
            <w:r w:rsidRPr="001B7957">
              <w:rPr>
                <w:rFonts w:ascii="Times New Roman" w:hAnsi="Times New Roman"/>
                <w:iCs/>
                <w:sz w:val="20"/>
                <w:szCs w:val="20"/>
              </w:rPr>
              <w:t xml:space="preserve">                   </w:t>
            </w:r>
            <w:r w:rsidR="00E57A9D" w:rsidRPr="001B7957">
              <w:rPr>
                <w:rFonts w:ascii="Times New Roman" w:hAnsi="Times New Roman"/>
                <w:iCs/>
                <w:sz w:val="20"/>
                <w:szCs w:val="20"/>
              </w:rPr>
              <w:t xml:space="preserve"> р/сч № 40702810123000000194</w:t>
            </w:r>
          </w:p>
          <w:p w:rsidR="00850715"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w:t>
            </w:r>
            <w:r w:rsidR="00E57A9D" w:rsidRPr="001B7957">
              <w:rPr>
                <w:rFonts w:ascii="Times New Roman" w:hAnsi="Times New Roman"/>
                <w:iCs/>
                <w:sz w:val="20"/>
                <w:szCs w:val="20"/>
              </w:rPr>
              <w:t>в филиале «Новосибирский» АО</w:t>
            </w:r>
          </w:p>
          <w:p w:rsidR="00E30D5A" w:rsidRPr="001B7957" w:rsidRDefault="00850715" w:rsidP="00E30D5A">
            <w:pPr>
              <w:spacing w:after="0"/>
              <w:rPr>
                <w:rFonts w:ascii="Times New Roman" w:hAnsi="Times New Roman"/>
                <w:iCs/>
                <w:sz w:val="20"/>
                <w:szCs w:val="20"/>
              </w:rPr>
            </w:pPr>
            <w:r w:rsidRPr="001B7957">
              <w:rPr>
                <w:rFonts w:ascii="Times New Roman" w:hAnsi="Times New Roman"/>
                <w:iCs/>
                <w:sz w:val="20"/>
                <w:szCs w:val="20"/>
              </w:rPr>
              <w:t xml:space="preserve">                    «АЛЬФА-БАНК»</w:t>
            </w:r>
            <w:r w:rsidR="00E30D5A" w:rsidRPr="001B7957">
              <w:rPr>
                <w:rFonts w:ascii="Times New Roman" w:hAnsi="Times New Roman"/>
                <w:iCs/>
                <w:sz w:val="20"/>
                <w:szCs w:val="20"/>
              </w:rPr>
              <w:t xml:space="preserve">,   </w:t>
            </w:r>
          </w:p>
          <w:p w:rsidR="00BB6ECF"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БИК </w:t>
            </w:r>
            <w:r w:rsidR="00BB6ECF" w:rsidRPr="001B7957">
              <w:rPr>
                <w:rFonts w:ascii="Times New Roman" w:hAnsi="Times New Roman"/>
                <w:iCs/>
                <w:sz w:val="20"/>
                <w:szCs w:val="20"/>
              </w:rPr>
              <w:t xml:space="preserve">045004774                                     </w:t>
            </w:r>
            <w:r w:rsidRPr="001B7957">
              <w:rPr>
                <w:rFonts w:ascii="Times New Roman" w:hAnsi="Times New Roman"/>
                <w:iCs/>
                <w:sz w:val="20"/>
                <w:szCs w:val="20"/>
              </w:rPr>
              <w:t xml:space="preserve">                 </w:t>
            </w:r>
            <w:r w:rsidR="00BB6ECF" w:rsidRPr="001B7957">
              <w:rPr>
                <w:rFonts w:ascii="Times New Roman" w:hAnsi="Times New Roman"/>
                <w:iCs/>
                <w:sz w:val="20"/>
                <w:szCs w:val="20"/>
              </w:rPr>
              <w:t xml:space="preserve">                      </w:t>
            </w:r>
          </w:p>
          <w:p w:rsidR="00E30D5A" w:rsidRPr="001B7957" w:rsidRDefault="00BB6ECF" w:rsidP="00E30D5A">
            <w:pPr>
              <w:spacing w:after="0"/>
              <w:rPr>
                <w:rFonts w:ascii="Times New Roman" w:hAnsi="Times New Roman"/>
                <w:iCs/>
                <w:sz w:val="20"/>
                <w:szCs w:val="20"/>
              </w:rPr>
            </w:pPr>
            <w:r w:rsidRPr="001B7957">
              <w:rPr>
                <w:rFonts w:ascii="Times New Roman" w:hAnsi="Times New Roman"/>
                <w:iCs/>
                <w:sz w:val="20"/>
                <w:szCs w:val="20"/>
              </w:rPr>
              <w:t xml:space="preserve">                    к/сч </w:t>
            </w:r>
            <w:r w:rsidR="00E30D5A" w:rsidRPr="001B7957">
              <w:rPr>
                <w:rFonts w:ascii="Times New Roman" w:hAnsi="Times New Roman"/>
                <w:iCs/>
                <w:sz w:val="20"/>
                <w:szCs w:val="20"/>
              </w:rPr>
              <w:t>30101810</w:t>
            </w:r>
            <w:r w:rsidRPr="001B7957">
              <w:rPr>
                <w:rFonts w:ascii="Times New Roman" w:hAnsi="Times New Roman"/>
                <w:iCs/>
                <w:sz w:val="20"/>
                <w:szCs w:val="20"/>
              </w:rPr>
              <w:t>6</w:t>
            </w:r>
            <w:r w:rsidR="00E30D5A" w:rsidRPr="001B7957">
              <w:rPr>
                <w:rFonts w:ascii="Times New Roman" w:hAnsi="Times New Roman"/>
                <w:iCs/>
                <w:sz w:val="20"/>
                <w:szCs w:val="20"/>
              </w:rPr>
              <w:t>00000000</w:t>
            </w:r>
            <w:r w:rsidRPr="001B7957">
              <w:rPr>
                <w:rFonts w:ascii="Times New Roman" w:hAnsi="Times New Roman"/>
                <w:iCs/>
                <w:sz w:val="20"/>
                <w:szCs w:val="20"/>
              </w:rPr>
              <w:t>774</w:t>
            </w:r>
          </w:p>
          <w:p w:rsidR="00E30D5A"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w:t>
            </w:r>
            <w:r w:rsidR="00BB6ECF" w:rsidRPr="001B7957">
              <w:rPr>
                <w:rFonts w:ascii="Times New Roman" w:hAnsi="Times New Roman"/>
                <w:iCs/>
                <w:sz w:val="20"/>
                <w:szCs w:val="20"/>
              </w:rPr>
              <w:t xml:space="preserve">         тел./факс: (383)</w:t>
            </w:r>
            <w:r w:rsidRPr="001B7957">
              <w:rPr>
                <w:rFonts w:ascii="Times New Roman" w:hAnsi="Times New Roman"/>
                <w:iCs/>
                <w:sz w:val="20"/>
                <w:szCs w:val="20"/>
              </w:rPr>
              <w:t xml:space="preserve"> </w:t>
            </w:r>
            <w:r w:rsidR="00BB6ECF" w:rsidRPr="001B7957">
              <w:rPr>
                <w:rFonts w:ascii="Times New Roman" w:hAnsi="Times New Roman"/>
                <w:iCs/>
                <w:sz w:val="20"/>
                <w:szCs w:val="20"/>
              </w:rPr>
              <w:t>227-86-86</w:t>
            </w:r>
          </w:p>
          <w:p w:rsidR="00E30D5A" w:rsidRPr="001B7957" w:rsidRDefault="00E30D5A" w:rsidP="00E30D5A">
            <w:pPr>
              <w:spacing w:after="0"/>
              <w:rPr>
                <w:rFonts w:ascii="Times New Roman" w:hAnsi="Times New Roman"/>
                <w:iCs/>
                <w:sz w:val="20"/>
                <w:szCs w:val="20"/>
              </w:rPr>
            </w:pPr>
            <w:r w:rsidRPr="001B7957">
              <w:rPr>
                <w:rFonts w:ascii="Times New Roman" w:hAnsi="Times New Roman"/>
                <w:iCs/>
                <w:sz w:val="20"/>
                <w:szCs w:val="20"/>
              </w:rPr>
              <w:t xml:space="preserve">                    Эл.адрес: </w:t>
            </w:r>
            <w:r w:rsidR="00737535">
              <w:rPr>
                <w:rFonts w:ascii="Times New Roman" w:hAnsi="Times New Roman"/>
                <w:iCs/>
                <w:sz w:val="20"/>
                <w:szCs w:val="20"/>
                <w:lang w:val="en-US"/>
              </w:rPr>
              <w:t>sib</w:t>
            </w:r>
            <w:r w:rsidR="00737535" w:rsidRPr="00737535">
              <w:rPr>
                <w:rFonts w:ascii="Times New Roman" w:hAnsi="Times New Roman"/>
                <w:iCs/>
                <w:sz w:val="20"/>
                <w:szCs w:val="20"/>
              </w:rPr>
              <w:t>_</w:t>
            </w:r>
            <w:r w:rsidR="00737535">
              <w:rPr>
                <w:rFonts w:ascii="Times New Roman" w:hAnsi="Times New Roman"/>
                <w:iCs/>
                <w:sz w:val="20"/>
                <w:szCs w:val="20"/>
                <w:lang w:val="en-US"/>
              </w:rPr>
              <w:t>office</w:t>
            </w:r>
            <w:r w:rsidR="00737535" w:rsidRPr="00737535">
              <w:rPr>
                <w:rFonts w:ascii="Times New Roman" w:hAnsi="Times New Roman"/>
                <w:iCs/>
                <w:sz w:val="20"/>
                <w:szCs w:val="20"/>
              </w:rPr>
              <w:t>@</w:t>
            </w:r>
            <w:r w:rsidR="00737535">
              <w:rPr>
                <w:rFonts w:ascii="Times New Roman" w:hAnsi="Times New Roman"/>
                <w:iCs/>
                <w:sz w:val="20"/>
                <w:szCs w:val="20"/>
                <w:lang w:val="en-US"/>
              </w:rPr>
              <w:t>mail</w:t>
            </w:r>
            <w:r w:rsidR="00737535" w:rsidRPr="00737535">
              <w:rPr>
                <w:rFonts w:ascii="Times New Roman" w:hAnsi="Times New Roman"/>
                <w:iCs/>
                <w:sz w:val="20"/>
                <w:szCs w:val="20"/>
              </w:rPr>
              <w:t>.</w:t>
            </w:r>
            <w:r w:rsidR="00737535">
              <w:rPr>
                <w:rFonts w:ascii="Times New Roman" w:hAnsi="Times New Roman"/>
                <w:iCs/>
                <w:sz w:val="20"/>
                <w:szCs w:val="20"/>
                <w:lang w:val="en-US"/>
              </w:rPr>
              <w:t>ru</w:t>
            </w:r>
            <w:r w:rsidRPr="001B7957">
              <w:rPr>
                <w:rFonts w:ascii="Times New Roman" w:hAnsi="Times New Roman"/>
                <w:iCs/>
                <w:sz w:val="20"/>
                <w:szCs w:val="20"/>
              </w:rPr>
              <w:t xml:space="preserve"> </w:t>
            </w:r>
          </w:p>
          <w:p w:rsidR="00E30D5A" w:rsidRPr="001B7957" w:rsidRDefault="00E30D5A" w:rsidP="00E30D5A">
            <w:pPr>
              <w:spacing w:after="0"/>
              <w:rPr>
                <w:rFonts w:ascii="Times New Roman" w:hAnsi="Times New Roman"/>
                <w:iCs/>
                <w:sz w:val="20"/>
                <w:szCs w:val="20"/>
              </w:rPr>
            </w:pPr>
          </w:p>
          <w:p w:rsidR="00E30D5A" w:rsidRPr="001B7957" w:rsidRDefault="00E30D5A" w:rsidP="00A23C5F">
            <w:pPr>
              <w:tabs>
                <w:tab w:val="left" w:pos="1640"/>
              </w:tabs>
              <w:spacing w:after="0"/>
              <w:rPr>
                <w:rFonts w:ascii="Times New Roman" w:hAnsi="Times New Roman" w:cs="Times New Roman"/>
                <w:iCs/>
                <w:sz w:val="20"/>
                <w:szCs w:val="20"/>
              </w:rPr>
            </w:pPr>
          </w:p>
          <w:p w:rsidR="00E30D5A" w:rsidRPr="001B7957" w:rsidRDefault="00E30D5A" w:rsidP="00C11E76">
            <w:pPr>
              <w:spacing w:after="0"/>
              <w:rPr>
                <w:rFonts w:ascii="Times New Roman" w:hAnsi="Times New Roman" w:cs="Times New Roman"/>
                <w:iCs/>
                <w:sz w:val="20"/>
                <w:szCs w:val="20"/>
              </w:rPr>
            </w:pPr>
          </w:p>
          <w:p w:rsidR="00E30D5A" w:rsidRPr="001B7957" w:rsidRDefault="00E30D5A" w:rsidP="00E30D5A">
            <w:pPr>
              <w:spacing w:after="0"/>
              <w:ind w:firstLine="708"/>
              <w:rPr>
                <w:rFonts w:ascii="Times New Roman" w:hAnsi="Times New Roman" w:cs="Times New Roman"/>
                <w:iCs/>
                <w:sz w:val="20"/>
                <w:szCs w:val="20"/>
              </w:rPr>
            </w:pPr>
            <w:r w:rsidRPr="001B7957">
              <w:rPr>
                <w:rFonts w:ascii="Times New Roman" w:hAnsi="Times New Roman" w:cs="Times New Roman"/>
                <w:iCs/>
                <w:sz w:val="20"/>
                <w:szCs w:val="20"/>
              </w:rPr>
              <w:t xml:space="preserve">     ___</w:t>
            </w:r>
            <w:r w:rsidR="00BB6ECF" w:rsidRPr="001B7957">
              <w:rPr>
                <w:rFonts w:ascii="Times New Roman" w:hAnsi="Times New Roman" w:cs="Times New Roman"/>
                <w:iCs/>
                <w:sz w:val="20"/>
                <w:szCs w:val="20"/>
              </w:rPr>
              <w:t>____________________/С.В.Буров</w:t>
            </w:r>
            <w:r w:rsidRPr="001B7957">
              <w:rPr>
                <w:rFonts w:ascii="Times New Roman" w:hAnsi="Times New Roman" w:cs="Times New Roman"/>
                <w:iCs/>
                <w:sz w:val="20"/>
                <w:szCs w:val="20"/>
              </w:rPr>
              <w:t>/</w:t>
            </w:r>
          </w:p>
          <w:p w:rsidR="00E30D5A" w:rsidRPr="001B7957" w:rsidRDefault="00E30D5A" w:rsidP="00E30D5A">
            <w:pPr>
              <w:tabs>
                <w:tab w:val="left" w:pos="1077"/>
              </w:tabs>
              <w:spacing w:after="0"/>
              <w:rPr>
                <w:rFonts w:ascii="Times New Roman" w:hAnsi="Times New Roman" w:cs="Times New Roman"/>
                <w:iCs/>
                <w:sz w:val="20"/>
                <w:szCs w:val="20"/>
              </w:rPr>
            </w:pPr>
            <w:r w:rsidRPr="001B7957">
              <w:rPr>
                <w:rFonts w:ascii="Times New Roman" w:hAnsi="Times New Roman" w:cs="Times New Roman"/>
                <w:iCs/>
                <w:sz w:val="20"/>
                <w:szCs w:val="20"/>
              </w:rPr>
              <w:t xml:space="preserve">                   МП</w:t>
            </w:r>
            <w:r w:rsidRPr="001B7957">
              <w:rPr>
                <w:rFonts w:ascii="Times New Roman" w:hAnsi="Times New Roman" w:cs="Times New Roman"/>
                <w:iCs/>
                <w:sz w:val="20"/>
                <w:szCs w:val="20"/>
              </w:rPr>
              <w:tab/>
              <w:t xml:space="preserve">      </w:t>
            </w:r>
          </w:p>
          <w:p w:rsidR="00E30D5A" w:rsidRPr="001B7957" w:rsidRDefault="00E30D5A" w:rsidP="00E30D5A">
            <w:pPr>
              <w:spacing w:after="0"/>
              <w:rPr>
                <w:rFonts w:ascii="Times New Roman" w:hAnsi="Times New Roman" w:cs="Times New Roman"/>
                <w:iCs/>
                <w:sz w:val="20"/>
                <w:szCs w:val="20"/>
              </w:rPr>
            </w:pPr>
          </w:p>
          <w:p w:rsidR="00E30D5A" w:rsidRPr="001B7957" w:rsidRDefault="00E30D5A" w:rsidP="00E30D5A">
            <w:pPr>
              <w:spacing w:after="0"/>
              <w:rPr>
                <w:rFonts w:ascii="Times New Roman" w:hAnsi="Times New Roman" w:cs="Times New Roman"/>
                <w:iCs/>
                <w:sz w:val="20"/>
                <w:szCs w:val="20"/>
              </w:rPr>
            </w:pPr>
          </w:p>
          <w:p w:rsidR="00E30D5A" w:rsidRPr="001B7957" w:rsidRDefault="00E30D5A" w:rsidP="00E30D5A">
            <w:pPr>
              <w:spacing w:after="0"/>
              <w:rPr>
                <w:rFonts w:ascii="Times New Roman" w:hAnsi="Times New Roman" w:cs="Times New Roman"/>
                <w:iCs/>
                <w:sz w:val="20"/>
                <w:szCs w:val="20"/>
              </w:rPr>
            </w:pPr>
          </w:p>
          <w:p w:rsidR="00E30D5A" w:rsidRPr="001B7957" w:rsidRDefault="00E30D5A" w:rsidP="00E30D5A">
            <w:pPr>
              <w:spacing w:after="0"/>
              <w:rPr>
                <w:rFonts w:ascii="Times New Roman" w:hAnsi="Times New Roman" w:cs="Times New Roman"/>
                <w:iCs/>
                <w:sz w:val="20"/>
                <w:szCs w:val="20"/>
              </w:rPr>
            </w:pPr>
          </w:p>
          <w:p w:rsidR="00C11E76" w:rsidRPr="001B7957" w:rsidRDefault="00C11E76" w:rsidP="00E30D5A">
            <w:pPr>
              <w:spacing w:after="0"/>
              <w:rPr>
                <w:rFonts w:ascii="Times New Roman" w:hAnsi="Times New Roman" w:cs="Times New Roman"/>
                <w:iCs/>
                <w:sz w:val="20"/>
                <w:szCs w:val="20"/>
              </w:rPr>
            </w:pPr>
          </w:p>
          <w:p w:rsidR="00E30D5A" w:rsidRPr="001B7957" w:rsidRDefault="00E30D5A" w:rsidP="00E30D5A">
            <w:pPr>
              <w:spacing w:after="0"/>
              <w:rPr>
                <w:rFonts w:ascii="Times New Roman" w:hAnsi="Times New Roman" w:cs="Times New Roman"/>
                <w:iCs/>
                <w:sz w:val="20"/>
                <w:szCs w:val="20"/>
              </w:rPr>
            </w:pPr>
          </w:p>
          <w:p w:rsidR="00A23C5F" w:rsidRPr="00E30D5A" w:rsidRDefault="00A23C5F" w:rsidP="00E30D5A">
            <w:pPr>
              <w:spacing w:after="0"/>
              <w:rPr>
                <w:rFonts w:ascii="Times New Roman" w:hAnsi="Times New Roman" w:cs="Times New Roman"/>
                <w:iCs/>
                <w:sz w:val="20"/>
                <w:szCs w:val="20"/>
              </w:rPr>
            </w:pPr>
          </w:p>
          <w:p w:rsidR="00E30D5A" w:rsidRPr="00E30D5A" w:rsidRDefault="00E30D5A" w:rsidP="00E30D5A">
            <w:pPr>
              <w:spacing w:after="0"/>
              <w:rPr>
                <w:rFonts w:ascii="Times New Roman" w:hAnsi="Times New Roman" w:cs="Times New Roman"/>
                <w:sz w:val="20"/>
                <w:szCs w:val="20"/>
              </w:rPr>
            </w:pPr>
          </w:p>
        </w:tc>
      </w:tr>
    </w:tbl>
    <w:p w:rsidR="00E30D5A" w:rsidRPr="003B00EE" w:rsidRDefault="006A73EC" w:rsidP="00E30D5A">
      <w:pPr>
        <w:shd w:val="clear" w:color="auto" w:fill="FFFFFF"/>
        <w:tabs>
          <w:tab w:val="left" w:pos="1358"/>
        </w:tabs>
        <w:spacing w:after="0" w:line="259" w:lineRule="exact"/>
        <w:ind w:right="5"/>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30D5A">
        <w:rPr>
          <w:rFonts w:ascii="Times New Roman" w:hAnsi="Times New Roman" w:cs="Times New Roman"/>
          <w:sz w:val="20"/>
          <w:szCs w:val="20"/>
        </w:rPr>
        <w:t xml:space="preserve">   </w:t>
      </w:r>
      <w:r w:rsidR="00E30D5A" w:rsidRPr="003B00EE">
        <w:rPr>
          <w:rFonts w:ascii="Times New Roman" w:hAnsi="Times New Roman" w:cs="Times New Roman"/>
          <w:sz w:val="20"/>
          <w:szCs w:val="20"/>
        </w:rPr>
        <w:t xml:space="preserve">Приложение №1 к государственному контракту </w:t>
      </w:r>
    </w:p>
    <w:p w:rsidR="00E30D5A" w:rsidRPr="003B00EE" w:rsidRDefault="006A73EC" w:rsidP="00FD7848">
      <w:pPr>
        <w:shd w:val="clear" w:color="auto" w:fill="FFFFFF"/>
        <w:tabs>
          <w:tab w:val="left" w:pos="1358"/>
        </w:tabs>
        <w:spacing w:after="0" w:line="259" w:lineRule="exact"/>
        <w:ind w:right="5"/>
        <w:rPr>
          <w:rFonts w:ascii="Times New Roman" w:hAnsi="Times New Roman" w:cs="Times New Roman"/>
          <w:b/>
          <w:sz w:val="20"/>
          <w:szCs w:val="20"/>
        </w:rPr>
      </w:pPr>
      <w:r w:rsidRPr="003B00EE">
        <w:rPr>
          <w:rFonts w:ascii="Times New Roman" w:hAnsi="Times New Roman" w:cs="Times New Roman"/>
          <w:sz w:val="20"/>
          <w:szCs w:val="20"/>
        </w:rPr>
        <w:t xml:space="preserve">                                                                                                         </w:t>
      </w:r>
      <w:r w:rsidR="00A146BE" w:rsidRPr="00A146BE">
        <w:rPr>
          <w:rFonts w:ascii="Times New Roman" w:hAnsi="Times New Roman" w:cs="Times New Roman"/>
          <w:b/>
          <w:sz w:val="20"/>
          <w:szCs w:val="20"/>
        </w:rPr>
        <w:t>№ 31806270152</w:t>
      </w:r>
      <w:r w:rsidR="00A146BE">
        <w:rPr>
          <w:rFonts w:ascii="Times New Roman" w:hAnsi="Times New Roman" w:cs="Times New Roman"/>
          <w:b/>
          <w:sz w:val="20"/>
          <w:szCs w:val="20"/>
          <w:lang w:val="en-US"/>
        </w:rPr>
        <w:t xml:space="preserve"> </w:t>
      </w:r>
      <w:r w:rsidR="00E30D5A" w:rsidRPr="003B00EE">
        <w:rPr>
          <w:rFonts w:ascii="Times New Roman" w:hAnsi="Times New Roman" w:cs="Times New Roman"/>
          <w:b/>
          <w:sz w:val="20"/>
          <w:szCs w:val="20"/>
        </w:rPr>
        <w:t>от  «</w:t>
      </w:r>
      <w:r w:rsidR="003B2ED4">
        <w:rPr>
          <w:rFonts w:ascii="Times New Roman" w:hAnsi="Times New Roman" w:cs="Times New Roman"/>
          <w:b/>
          <w:sz w:val="20"/>
          <w:szCs w:val="20"/>
        </w:rPr>
        <w:t>0</w:t>
      </w:r>
      <w:r w:rsidR="003B2ED4">
        <w:rPr>
          <w:rFonts w:ascii="Times New Roman" w:hAnsi="Times New Roman" w:cs="Times New Roman"/>
          <w:b/>
          <w:sz w:val="20"/>
          <w:szCs w:val="20"/>
          <w:lang w:val="en-US"/>
        </w:rPr>
        <w:t>3</w:t>
      </w:r>
      <w:r w:rsidR="00E30D5A" w:rsidRPr="003B00EE">
        <w:rPr>
          <w:rFonts w:ascii="Times New Roman" w:hAnsi="Times New Roman" w:cs="Times New Roman"/>
          <w:b/>
          <w:sz w:val="20"/>
          <w:szCs w:val="20"/>
        </w:rPr>
        <w:t xml:space="preserve">» </w:t>
      </w:r>
      <w:r w:rsidR="003B2ED4">
        <w:rPr>
          <w:rFonts w:ascii="Times New Roman" w:hAnsi="Times New Roman" w:cs="Times New Roman"/>
          <w:b/>
          <w:sz w:val="20"/>
          <w:szCs w:val="20"/>
        </w:rPr>
        <w:t>апреля  2018</w:t>
      </w:r>
      <w:r w:rsidR="00D84FED">
        <w:rPr>
          <w:rFonts w:ascii="Times New Roman" w:hAnsi="Times New Roman" w:cs="Times New Roman"/>
          <w:b/>
          <w:sz w:val="20"/>
          <w:szCs w:val="20"/>
        </w:rPr>
        <w:t xml:space="preserve"> </w:t>
      </w:r>
      <w:r w:rsidR="00E30D5A" w:rsidRPr="003B00EE">
        <w:rPr>
          <w:rFonts w:ascii="Times New Roman" w:hAnsi="Times New Roman" w:cs="Times New Roman"/>
          <w:b/>
          <w:sz w:val="20"/>
          <w:szCs w:val="20"/>
        </w:rPr>
        <w:t xml:space="preserve">г. </w:t>
      </w:r>
    </w:p>
    <w:p w:rsidR="00E30D5A" w:rsidRDefault="00E30D5A" w:rsidP="00E30D5A">
      <w:pPr>
        <w:shd w:val="clear" w:color="auto" w:fill="FFFFFF"/>
        <w:tabs>
          <w:tab w:val="left" w:pos="1358"/>
        </w:tabs>
        <w:spacing w:after="0" w:line="259" w:lineRule="exact"/>
        <w:ind w:right="5"/>
        <w:jc w:val="center"/>
        <w:rPr>
          <w:rFonts w:ascii="Times New Roman" w:hAnsi="Times New Roman" w:cs="Times New Roman"/>
          <w:sz w:val="20"/>
          <w:szCs w:val="20"/>
        </w:rPr>
      </w:pPr>
      <w:r w:rsidRPr="003B00EE">
        <w:rPr>
          <w:rFonts w:ascii="Times New Roman" w:hAnsi="Times New Roman" w:cs="Times New Roman"/>
          <w:sz w:val="20"/>
          <w:szCs w:val="20"/>
        </w:rPr>
        <w:t>СПЕЦИФИКАЦИЯ</w:t>
      </w:r>
    </w:p>
    <w:tbl>
      <w:tblPr>
        <w:tblW w:w="5537" w:type="pct"/>
        <w:tblInd w:w="-811"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85"/>
        <w:gridCol w:w="1985"/>
        <w:gridCol w:w="42"/>
        <w:gridCol w:w="3504"/>
        <w:gridCol w:w="568"/>
        <w:gridCol w:w="990"/>
        <w:gridCol w:w="1135"/>
        <w:gridCol w:w="857"/>
        <w:gridCol w:w="982"/>
      </w:tblGrid>
      <w:tr w:rsidR="00F36F04" w:rsidRPr="00213F20" w:rsidTr="00F36F04">
        <w:trPr>
          <w:trHeight w:hRule="exact" w:val="2066"/>
        </w:trPr>
        <w:tc>
          <w:tcPr>
            <w:tcW w:w="18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 п/п</w:t>
            </w: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Наименование, марка,</w:t>
            </w:r>
            <w:r w:rsidR="007C1198">
              <w:rPr>
                <w:rFonts w:ascii="Times New Roman" w:hAnsi="Times New Roman" w:cs="Times New Roman"/>
              </w:rPr>
              <w:t xml:space="preserve"> </w:t>
            </w:r>
            <w:r w:rsidRPr="00213F20">
              <w:rPr>
                <w:rFonts w:ascii="Times New Roman" w:hAnsi="Times New Roman" w:cs="Times New Roman"/>
              </w:rPr>
              <w:t>товарный знак товара,</w:t>
            </w:r>
            <w:r w:rsidR="007C1198">
              <w:rPr>
                <w:rFonts w:ascii="Times New Roman" w:hAnsi="Times New Roman" w:cs="Times New Roman"/>
              </w:rPr>
              <w:t xml:space="preserve"> </w:t>
            </w:r>
            <w:r w:rsidRPr="00213F20">
              <w:rPr>
                <w:rFonts w:ascii="Times New Roman" w:hAnsi="Times New Roman" w:cs="Times New Roman"/>
              </w:rPr>
              <w:t>комплектность</w:t>
            </w:r>
          </w:p>
          <w:p w:rsidR="00213F20" w:rsidRPr="00213F20" w:rsidRDefault="00213F20" w:rsidP="006B43D4">
            <w:pPr>
              <w:rPr>
                <w:rFonts w:ascii="Times New Roman" w:hAnsi="Times New Roman" w:cs="Times New Roman"/>
              </w:rPr>
            </w:pPr>
          </w:p>
        </w:tc>
        <w:tc>
          <w:tcPr>
            <w:tcW w:w="1697" w:type="pct"/>
            <w:gridSpan w:val="2"/>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Требования к</w:t>
            </w:r>
            <w:r w:rsidRPr="00213F20">
              <w:rPr>
                <w:rFonts w:ascii="Times New Roman" w:hAnsi="Times New Roman" w:cs="Times New Roman"/>
              </w:rPr>
              <w:t xml:space="preserve"> </w:t>
            </w:r>
            <w:r w:rsidRPr="00213F20">
              <w:rPr>
                <w:rFonts w:ascii="Times New Roman" w:hAnsi="Times New Roman" w:cs="Times New Roman"/>
              </w:rPr>
              <w:t>качеству</w:t>
            </w:r>
          </w:p>
          <w:p w:rsidR="00213F20" w:rsidRPr="00213F20" w:rsidRDefault="00213F20" w:rsidP="007C1198">
            <w:pPr>
              <w:rPr>
                <w:rFonts w:ascii="Times New Roman" w:hAnsi="Times New Roman" w:cs="Times New Roman"/>
              </w:rPr>
            </w:pP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Количество</w:t>
            </w:r>
          </w:p>
          <w:p w:rsidR="00213F20" w:rsidRPr="00213F20" w:rsidRDefault="00213F20" w:rsidP="006B43D4">
            <w:pPr>
              <w:rPr>
                <w:rFonts w:ascii="Times New Roman" w:hAnsi="Times New Roman" w:cs="Times New Roman"/>
              </w:rPr>
            </w:pP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Единица Измерения</w:t>
            </w:r>
          </w:p>
          <w:p w:rsidR="00213F20" w:rsidRPr="00213F20" w:rsidRDefault="00213F20" w:rsidP="006B43D4">
            <w:pPr>
              <w:rPr>
                <w:rFonts w:ascii="Times New Roman" w:hAnsi="Times New Roman" w:cs="Times New Roman"/>
              </w:rPr>
            </w:pPr>
          </w:p>
        </w:tc>
        <w:tc>
          <w:tcPr>
            <w:tcW w:w="543"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Цена за единицу товара без НДС</w:t>
            </w:r>
          </w:p>
          <w:p w:rsidR="00213F20" w:rsidRPr="00213F20" w:rsidRDefault="00213F20" w:rsidP="006B43D4">
            <w:pPr>
              <w:rPr>
                <w:rFonts w:ascii="Times New Roman" w:hAnsi="Times New Roman" w:cs="Times New Roman"/>
              </w:rPr>
            </w:pPr>
          </w:p>
        </w:tc>
        <w:tc>
          <w:tcPr>
            <w:tcW w:w="41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Стоимость товара без НДС</w:t>
            </w:r>
          </w:p>
          <w:p w:rsidR="00213F20" w:rsidRPr="00213F20" w:rsidRDefault="00213F20" w:rsidP="006B43D4">
            <w:pPr>
              <w:rPr>
                <w:rFonts w:ascii="Times New Roman" w:hAnsi="Times New Roman" w:cs="Times New Roman"/>
              </w:rPr>
            </w:pPr>
          </w:p>
        </w:tc>
        <w:tc>
          <w:tcPr>
            <w:tcW w:w="47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Стоимость товара с НДС</w:t>
            </w:r>
          </w:p>
          <w:p w:rsidR="00213F20" w:rsidRPr="00213F20" w:rsidRDefault="00213F20" w:rsidP="006B43D4">
            <w:pPr>
              <w:rPr>
                <w:rFonts w:ascii="Times New Roman" w:hAnsi="Times New Roman" w:cs="Times New Roman"/>
              </w:rPr>
            </w:pPr>
          </w:p>
        </w:tc>
      </w:tr>
      <w:tr w:rsidR="00F36F04" w:rsidRPr="00213F20" w:rsidTr="00F36F04">
        <w:trPr>
          <w:trHeight w:hRule="exact" w:val="2832"/>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Стиральный порошок  Миф</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Для машинной(автомат) , ручной стирки Состав: анионные ПАВ, катионные</w:t>
            </w:r>
            <w:r w:rsidRPr="00213F20">
              <w:rPr>
                <w:rFonts w:ascii="Times New Roman" w:hAnsi="Times New Roman" w:cs="Times New Roman"/>
                <w:color w:val="000000"/>
              </w:rPr>
              <w:br/>
              <w:t>ПАВ, неионогенные ПАВ, фосфаты, фосфонаты, поликарбоксилаты, цеолиты; энзимы, ароматизирующие добавки, гексилкоричный альдегид.  «МИФ»</w:t>
            </w:r>
            <w:r w:rsidR="00E02223">
              <w:rPr>
                <w:rFonts w:ascii="Times New Roman" w:hAnsi="Times New Roman" w:cs="Times New Roman"/>
                <w:color w:val="000000"/>
              </w:rPr>
              <w:t xml:space="preserve">. </w:t>
            </w:r>
            <w:r w:rsidRPr="00213F20">
              <w:rPr>
                <w:rFonts w:ascii="Times New Roman" w:hAnsi="Times New Roman" w:cs="Times New Roman"/>
                <w:color w:val="000000"/>
              </w:rPr>
              <w:t xml:space="preserve">Упаковка: картонная коробка, 400 гр.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180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Пачка (шт.)</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48,75</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8 774,24</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10 353,60</w:t>
            </w:r>
          </w:p>
        </w:tc>
      </w:tr>
      <w:tr w:rsidR="00F36F04" w:rsidRPr="00213F20" w:rsidTr="00F36F04">
        <w:trPr>
          <w:trHeight w:hRule="exact" w:val="2976"/>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Порошок стиральный профессиональный универсальный автомат высокого качества для изделий из цветной ткани Ariel</w:t>
            </w:r>
          </w:p>
        </w:tc>
        <w:tc>
          <w:tcPr>
            <w:tcW w:w="1697" w:type="pct"/>
            <w:gridSpan w:val="2"/>
            <w:shd w:val="clear" w:color="auto" w:fill="FFFFFF"/>
          </w:tcPr>
          <w:p w:rsidR="00E02223" w:rsidRPr="00E02223" w:rsidRDefault="00213F20" w:rsidP="00E02223">
            <w:pPr>
              <w:shd w:val="clear" w:color="auto" w:fill="FFFFFF"/>
              <w:rPr>
                <w:rFonts w:ascii="Times New Roman" w:hAnsi="Times New Roman" w:cs="Times New Roman"/>
                <w:color w:val="000000"/>
                <w:lang w:val="en-US"/>
              </w:rPr>
            </w:pPr>
            <w:r w:rsidRPr="00213F20">
              <w:rPr>
                <w:rFonts w:ascii="Times New Roman" w:hAnsi="Times New Roman" w:cs="Times New Roman"/>
                <w:color w:val="000000"/>
              </w:rPr>
              <w:t>Для машинной(автомат) , ручной стирки Состав: анионные ПАВ, катионные</w:t>
            </w:r>
            <w:r w:rsidR="00E02223">
              <w:rPr>
                <w:rFonts w:ascii="Times New Roman" w:hAnsi="Times New Roman" w:cs="Times New Roman"/>
                <w:color w:val="000000"/>
              </w:rPr>
              <w:t xml:space="preserve"> </w:t>
            </w:r>
            <w:r w:rsidRPr="00213F20">
              <w:rPr>
                <w:rFonts w:ascii="Times New Roman" w:hAnsi="Times New Roman" w:cs="Times New Roman"/>
                <w:color w:val="000000"/>
              </w:rPr>
              <w:t xml:space="preserve">ПАВ, неионогенные ПАВ, фосфаты, фосфонаты, поликарбоксилаты, цеолиты; энзимы, ароматизирующие добавки, гексилкоричный альдегид. </w:t>
            </w:r>
            <w:r w:rsidRPr="00213F20">
              <w:rPr>
                <w:rFonts w:ascii="Times New Roman" w:hAnsi="Times New Roman" w:cs="Times New Roman"/>
                <w:color w:val="000000"/>
                <w:lang w:val="en-US"/>
              </w:rPr>
              <w:t>P&amp;G Professional Ariel Color Expert</w:t>
            </w:r>
            <w:r w:rsidR="00E02223" w:rsidRPr="00E02223">
              <w:rPr>
                <w:rFonts w:ascii="Times New Roman" w:hAnsi="Times New Roman" w:cs="Times New Roman"/>
                <w:color w:val="000000"/>
                <w:lang w:val="en-US"/>
              </w:rPr>
              <w:t xml:space="preserve"> </w:t>
            </w:r>
            <w:r w:rsidRPr="00213F20">
              <w:rPr>
                <w:rFonts w:ascii="Times New Roman" w:hAnsi="Times New Roman" w:cs="Times New Roman"/>
                <w:color w:val="000000"/>
              </w:rPr>
              <w:t>Упаковка</w:t>
            </w:r>
            <w:r w:rsidRPr="00213F20">
              <w:rPr>
                <w:rFonts w:ascii="Times New Roman" w:hAnsi="Times New Roman" w:cs="Times New Roman"/>
                <w:color w:val="000000"/>
                <w:lang w:val="en-US"/>
              </w:rPr>
              <w:t xml:space="preserve">: </w:t>
            </w:r>
            <w:r w:rsidRPr="00213F20">
              <w:rPr>
                <w:rFonts w:ascii="Times New Roman" w:hAnsi="Times New Roman" w:cs="Times New Roman"/>
                <w:color w:val="000000"/>
              </w:rPr>
              <w:t>полиэтиленовый</w:t>
            </w:r>
            <w:r w:rsidRPr="00213F20">
              <w:rPr>
                <w:rFonts w:ascii="Times New Roman" w:hAnsi="Times New Roman" w:cs="Times New Roman"/>
                <w:color w:val="000000"/>
                <w:lang w:val="en-US"/>
              </w:rPr>
              <w:t xml:space="preserve"> </w:t>
            </w:r>
            <w:r w:rsidRPr="00213F20">
              <w:rPr>
                <w:rFonts w:ascii="Times New Roman" w:hAnsi="Times New Roman" w:cs="Times New Roman"/>
                <w:color w:val="000000"/>
              </w:rPr>
              <w:t>пакет</w:t>
            </w:r>
            <w:r w:rsidRPr="00213F20">
              <w:rPr>
                <w:rFonts w:ascii="Times New Roman" w:hAnsi="Times New Roman" w:cs="Times New Roman"/>
                <w:color w:val="000000"/>
                <w:lang w:val="en-US"/>
              </w:rPr>
              <w:t xml:space="preserve">, 15 </w:t>
            </w:r>
            <w:r w:rsidRPr="00213F20">
              <w:rPr>
                <w:rFonts w:ascii="Times New Roman" w:hAnsi="Times New Roman" w:cs="Times New Roman"/>
                <w:color w:val="000000"/>
              </w:rPr>
              <w:t>кг</w:t>
            </w:r>
            <w:r w:rsidRPr="00213F20">
              <w:rPr>
                <w:rFonts w:ascii="Times New Roman" w:hAnsi="Times New Roman" w:cs="Times New Roman"/>
                <w:color w:val="000000"/>
                <w:lang w:val="en-US"/>
              </w:rPr>
              <w:t>.</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4</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Пачка (шт.)</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2 099,17</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8 396,68</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9 908,08</w:t>
            </w:r>
          </w:p>
        </w:tc>
      </w:tr>
      <w:tr w:rsidR="00F36F04" w:rsidRPr="00213F20" w:rsidTr="00F36F04">
        <w:trPr>
          <w:trHeight w:hRule="exact" w:val="2550"/>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Порошок стиральный профессиональный универсальный автомат высокого качества для изделий из белой ткани Ariel</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 xml:space="preserve">Для машинной(автомат) , ручной стирки </w:t>
            </w:r>
            <w:r w:rsidR="00E02223">
              <w:rPr>
                <w:rFonts w:ascii="Times New Roman" w:hAnsi="Times New Roman" w:cs="Times New Roman"/>
                <w:color w:val="000000"/>
              </w:rPr>
              <w:t xml:space="preserve">Состав: анионные ПАВ, катионные </w:t>
            </w:r>
            <w:r w:rsidRPr="00213F20">
              <w:rPr>
                <w:rFonts w:ascii="Times New Roman" w:hAnsi="Times New Roman" w:cs="Times New Roman"/>
                <w:color w:val="000000"/>
              </w:rPr>
              <w:t xml:space="preserve">ПАВ, неионогенные ПАВ, фосфаты, фосфонаты, поликарбоксилаты, цеолиты; энзимы, ароматизирующие добавки, гексилкоричный альдегид. P&amp;G Professional Ariel  Expert  Упаковка: полиэтиленовый пакет, 15 кг.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3</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Пачка (шт.)</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2 099,17</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6 297,51</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7 431,06</w:t>
            </w:r>
          </w:p>
        </w:tc>
      </w:tr>
      <w:tr w:rsidR="00F36F04" w:rsidRPr="00213F20" w:rsidTr="00F36F04">
        <w:trPr>
          <w:trHeight w:hRule="exact" w:val="2979"/>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Стиральный порошок   Tide</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Назначение: для машинной(автомат) , ручной стирки Состав: анионные ПАВ, катионные</w:t>
            </w:r>
            <w:r w:rsidRPr="00213F20">
              <w:rPr>
                <w:rFonts w:ascii="Times New Roman" w:hAnsi="Times New Roman" w:cs="Times New Roman"/>
                <w:color w:val="000000"/>
              </w:rPr>
              <w:br/>
              <w:t xml:space="preserve">ПАВ, неионогенные ПАВ, фосфаты, фосфонаты, поликарбоксилаты, цеолиты; энзимы, ароматизирующие добавки, гексилкоричный альдегид.  «Тайд»Упаковка: картонная коробка, 450 гр.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Пачка (шт.)</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82,10</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821,02</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968,80</w:t>
            </w:r>
          </w:p>
        </w:tc>
      </w:tr>
      <w:tr w:rsidR="00F36F04" w:rsidRPr="00213F20" w:rsidTr="00F36F04">
        <w:trPr>
          <w:trHeight w:hRule="exact" w:val="4125"/>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Мыло жидкое в дозатором антибактериальное ТМ отсутствует</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Готовое к применению средство в виде однородной гелеобразной жидкости окрашенное, с запахом применяемой отдушки.</w:t>
            </w:r>
            <w:r w:rsidR="00787A6A">
              <w:rPr>
                <w:rFonts w:ascii="Times New Roman" w:hAnsi="Times New Roman" w:cs="Times New Roman"/>
                <w:color w:val="000000"/>
              </w:rPr>
              <w:t xml:space="preserve"> </w:t>
            </w:r>
            <w:r w:rsidRPr="00213F20">
              <w:rPr>
                <w:rFonts w:ascii="Times New Roman" w:hAnsi="Times New Roman" w:cs="Times New Roman"/>
                <w:color w:val="000000"/>
              </w:rPr>
              <w:t>Свойства: дезинфицирующее, антимикробное, очищающее, смягчающее и увлажняющее.Действующее вещество: триклозан.рН 1% водного раствора мыла: 5,5 -7,5.По параметрам острой токсичности при введении в желудок и нанесении на кожу согласно ГОСТ 12.1.007-76:, к 4 классу опасности. Упаковка: полиэтиленовая емкость, 300 мл.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190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36,28</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6 893,14</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8 133,90</w:t>
            </w:r>
          </w:p>
        </w:tc>
      </w:tr>
      <w:tr w:rsidR="00F36F04" w:rsidRPr="00213F20" w:rsidTr="00F36F04">
        <w:trPr>
          <w:trHeight w:hRule="exact" w:val="2411"/>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Чистящее средство  Пемолюкс</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Порошок для чистки керамических, эмалированных, металлических и других твердых поверхностей</w:t>
            </w:r>
            <w:r w:rsidR="00E02223">
              <w:rPr>
                <w:rFonts w:ascii="Times New Roman" w:hAnsi="Times New Roman" w:cs="Times New Roman"/>
                <w:color w:val="000000"/>
              </w:rPr>
              <w:t xml:space="preserve">. </w:t>
            </w:r>
            <w:r w:rsidRPr="00213F20">
              <w:rPr>
                <w:rFonts w:ascii="Times New Roman" w:hAnsi="Times New Roman" w:cs="Times New Roman"/>
                <w:color w:val="000000"/>
              </w:rPr>
              <w:t>Состав: сода, мягкий абразив (природный мрамор), сульфат натрия, ПАВ, отдушка. Без хлора.«Пемолюкс»Упаковка: полиэтиленовая туба, 4</w:t>
            </w:r>
            <w:r w:rsidRPr="00213F20">
              <w:rPr>
                <w:rFonts w:ascii="Times New Roman" w:hAnsi="Times New Roman" w:cs="Times New Roman"/>
              </w:rPr>
              <w:t>8</w:t>
            </w:r>
            <w:r w:rsidRPr="00213F20">
              <w:rPr>
                <w:rFonts w:ascii="Times New Roman" w:hAnsi="Times New Roman" w:cs="Times New Roman"/>
                <w:color w:val="000000"/>
              </w:rPr>
              <w:t>0 гр.</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160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30,68</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4 908,47</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5 792,00</w:t>
            </w:r>
          </w:p>
        </w:tc>
      </w:tr>
      <w:tr w:rsidR="00F36F04" w:rsidRPr="00213F20" w:rsidTr="00F36F04">
        <w:trPr>
          <w:trHeight w:hRule="exact" w:val="1977"/>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Сода кальцинированная Deff</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Водосмягчающее моющее, чистящее и жироудаляющее средство.На каждой упаковке указан состав средства, срок годности, дата изготовления и название фирмы производителя.</w:t>
            </w:r>
            <w:r w:rsidR="00E02223">
              <w:rPr>
                <w:rFonts w:ascii="Times New Roman" w:hAnsi="Times New Roman" w:cs="Times New Roman"/>
                <w:color w:val="000000"/>
              </w:rPr>
              <w:t xml:space="preserve"> </w:t>
            </w:r>
            <w:r w:rsidRPr="00213F20">
              <w:rPr>
                <w:rFonts w:ascii="Times New Roman" w:hAnsi="Times New Roman" w:cs="Times New Roman"/>
                <w:color w:val="000000"/>
              </w:rPr>
              <w:t>Фасовка 500 гр.</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50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19,29</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964,41</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1 138,00</w:t>
            </w:r>
          </w:p>
        </w:tc>
      </w:tr>
      <w:tr w:rsidR="00F36F04" w:rsidRPr="00213F20" w:rsidTr="00F36F04">
        <w:trPr>
          <w:trHeight w:hRule="exact" w:val="3821"/>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Кислородосодержащий порошковый отбеливатель  БОС Плюс</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Кислородосодержащий порошковый отбеливатель для всех видов тканей. Отбеливает и дезинфицирует при пониженной температуре (30-50ºС) в процессе замачивания и стирки. ССостав:  5% активатор ТАЭД, анионный ПАВ, неионогенный ПАВ, поликарбок</w:t>
            </w:r>
            <w:r w:rsidR="00770569">
              <w:rPr>
                <w:rFonts w:ascii="Times New Roman" w:hAnsi="Times New Roman" w:cs="Times New Roman"/>
                <w:color w:val="000000"/>
              </w:rPr>
              <w:t xml:space="preserve">силаты, фосфаты, фосфонаты, 30% </w:t>
            </w:r>
            <w:r w:rsidRPr="00213F20">
              <w:rPr>
                <w:rFonts w:ascii="Times New Roman" w:hAnsi="Times New Roman" w:cs="Times New Roman"/>
                <w:color w:val="000000"/>
              </w:rPr>
              <w:t xml:space="preserve">кислородосодержащий отбеливатель, оптический отбеливатель, ароматические добавки. «БОС»В упаковке </w:t>
            </w:r>
            <w:r w:rsidRPr="00213F20">
              <w:rPr>
                <w:rFonts w:ascii="Times New Roman" w:hAnsi="Times New Roman" w:cs="Times New Roman"/>
              </w:rPr>
              <w:t>6</w:t>
            </w:r>
            <w:r w:rsidRPr="00213F20">
              <w:rPr>
                <w:rFonts w:ascii="Times New Roman" w:hAnsi="Times New Roman" w:cs="Times New Roman"/>
                <w:color w:val="000000"/>
              </w:rPr>
              <w:t>00 гр.</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40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 xml:space="preserve">  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72,56</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2 902,37</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3 424,80</w:t>
            </w:r>
          </w:p>
        </w:tc>
      </w:tr>
      <w:tr w:rsidR="00F36F04" w:rsidRPr="00213F20" w:rsidTr="00F36F04">
        <w:trPr>
          <w:trHeight w:hRule="exact" w:val="1834"/>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BD4F28">
            <w:pPr>
              <w:rPr>
                <w:rFonts w:ascii="Times New Roman" w:hAnsi="Times New Roman" w:cs="Times New Roman"/>
              </w:rPr>
            </w:pPr>
            <w:r w:rsidRPr="00213F20">
              <w:rPr>
                <w:rFonts w:ascii="Times New Roman" w:hAnsi="Times New Roman" w:cs="Times New Roman"/>
              </w:rPr>
              <w:t xml:space="preserve">Туалетная бумага  </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Туалетная бумага в рулоне, хорошего качества: цвет волокна- естественный, кол-во слоев-один, состав сыртя- макулатура, ширина мм 92</w:t>
            </w:r>
            <w:r w:rsidRPr="00213F20">
              <w:rPr>
                <w:rFonts w:ascii="Times New Roman" w:hAnsi="Times New Roman" w:cs="Times New Roman"/>
              </w:rPr>
              <w:t>, дина м 52</w:t>
            </w:r>
            <w:r w:rsidRPr="00213F20">
              <w:rPr>
                <w:rFonts w:ascii="Times New Roman" w:hAnsi="Times New Roman" w:cs="Times New Roman"/>
                <w:color w:val="000000"/>
              </w:rPr>
              <w:t xml:space="preserve">, в упаковке </w:t>
            </w:r>
            <w:r w:rsidRPr="00213F20">
              <w:rPr>
                <w:rFonts w:ascii="Times New Roman" w:hAnsi="Times New Roman" w:cs="Times New Roman"/>
              </w:rPr>
              <w:t>40</w:t>
            </w:r>
            <w:r w:rsidR="00BD4F28">
              <w:rPr>
                <w:rFonts w:ascii="Times New Roman" w:hAnsi="Times New Roman" w:cs="Times New Roman"/>
                <w:color w:val="000000"/>
              </w:rPr>
              <w:t xml:space="preserve"> шт., втулка- отсут</w:t>
            </w:r>
            <w:r w:rsidRPr="00213F20">
              <w:rPr>
                <w:rFonts w:ascii="Times New Roman" w:hAnsi="Times New Roman" w:cs="Times New Roman"/>
                <w:color w:val="000000"/>
              </w:rPr>
              <w:t xml:space="preserve">ствует. </w:t>
            </w:r>
          </w:p>
        </w:tc>
        <w:tc>
          <w:tcPr>
            <w:tcW w:w="272" w:type="pct"/>
            <w:shd w:val="clear" w:color="auto" w:fill="FFFFFF"/>
          </w:tcPr>
          <w:p w:rsidR="00213F20" w:rsidRPr="00213F20" w:rsidRDefault="00146690" w:rsidP="00146690">
            <w:pPr>
              <w:rPr>
                <w:rFonts w:ascii="Times New Roman" w:hAnsi="Times New Roman" w:cs="Times New Roman"/>
              </w:rPr>
            </w:pPr>
            <w:r>
              <w:rPr>
                <w:rFonts w:ascii="Times New Roman" w:hAnsi="Times New Roman" w:cs="Times New Roman"/>
              </w:rPr>
              <w:t xml:space="preserve">   </w:t>
            </w:r>
            <w:r w:rsidR="00213F20" w:rsidRPr="00213F20">
              <w:rPr>
                <w:rFonts w:ascii="Times New Roman" w:hAnsi="Times New Roman" w:cs="Times New Roman"/>
              </w:rPr>
              <w:t xml:space="preserve">5 </w:t>
            </w:r>
          </w:p>
        </w:tc>
        <w:tc>
          <w:tcPr>
            <w:tcW w:w="474" w:type="pct"/>
            <w:shd w:val="clear" w:color="auto" w:fill="FFFFFF"/>
          </w:tcPr>
          <w:p w:rsidR="00213F20" w:rsidRPr="00213F20" w:rsidRDefault="00146690" w:rsidP="006B43D4">
            <w:pPr>
              <w:rPr>
                <w:rFonts w:ascii="Times New Roman" w:hAnsi="Times New Roman" w:cs="Times New Roman"/>
              </w:rPr>
            </w:pPr>
            <w:r>
              <w:rPr>
                <w:rFonts w:ascii="Times New Roman" w:hAnsi="Times New Roman" w:cs="Times New Roman"/>
              </w:rPr>
              <w:t>Упаковка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250,30</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1 251,48</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1 476,75</w:t>
            </w:r>
          </w:p>
        </w:tc>
      </w:tr>
      <w:tr w:rsidR="00F36F04" w:rsidRPr="00213F20" w:rsidTr="00F36F04">
        <w:trPr>
          <w:trHeight w:hRule="exact" w:val="114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Пакет для мусора на 35 литров Paclan</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 xml:space="preserve">Пакеты для мусора, изготовлены из полиэтилена низкого давления. Объем 35 л., плотность </w:t>
            </w:r>
            <w:r w:rsidRPr="00213F20">
              <w:rPr>
                <w:rFonts w:ascii="Times New Roman" w:hAnsi="Times New Roman" w:cs="Times New Roman"/>
              </w:rPr>
              <w:t>6,2</w:t>
            </w:r>
            <w:r w:rsidRPr="00213F20">
              <w:rPr>
                <w:rFonts w:ascii="Times New Roman" w:hAnsi="Times New Roman" w:cs="Times New Roman"/>
                <w:color w:val="000000"/>
              </w:rPr>
              <w:t xml:space="preserve"> мкм. В упаковке 50 шт.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120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 (рул.)</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42,64</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5 117,29</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6 038,40</w:t>
            </w:r>
          </w:p>
        </w:tc>
      </w:tr>
      <w:tr w:rsidR="00F36F04" w:rsidRPr="00213F20" w:rsidTr="00F36F04">
        <w:trPr>
          <w:trHeight w:hRule="exact" w:val="1140"/>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Пакет для мусора на 60 литров  Paclan</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 xml:space="preserve">Пакеты для мусора, изготовлены из полиэтилена низкого давления. Объем 60 л., плотность </w:t>
            </w:r>
            <w:r w:rsidRPr="00213F20">
              <w:rPr>
                <w:rFonts w:ascii="Times New Roman" w:hAnsi="Times New Roman" w:cs="Times New Roman"/>
              </w:rPr>
              <w:t>7,4</w:t>
            </w:r>
            <w:r w:rsidRPr="00213F20">
              <w:rPr>
                <w:rFonts w:ascii="Times New Roman" w:hAnsi="Times New Roman" w:cs="Times New Roman"/>
                <w:color w:val="000000"/>
              </w:rPr>
              <w:t xml:space="preserve"> мкм. В упаковке 20 шт.</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30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 (рул.)</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30,64</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919,07</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1 084,50</w:t>
            </w:r>
          </w:p>
        </w:tc>
      </w:tr>
      <w:tr w:rsidR="00F36F04" w:rsidRPr="00213F20" w:rsidTr="00F36F04">
        <w:trPr>
          <w:trHeight w:hRule="exact" w:val="112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Пакет для мусора на 120 литров  Комус</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Пакеты для мусора, изготовлены из полиэтилена низкого давления. Объем 120 л., плотность 0</w:t>
            </w:r>
            <w:r w:rsidRPr="00213F20">
              <w:rPr>
                <w:rFonts w:ascii="Times New Roman" w:hAnsi="Times New Roman" w:cs="Times New Roman"/>
              </w:rPr>
              <w:t>35</w:t>
            </w:r>
            <w:r w:rsidRPr="00213F20">
              <w:rPr>
                <w:rFonts w:ascii="Times New Roman" w:hAnsi="Times New Roman" w:cs="Times New Roman"/>
                <w:color w:val="000000"/>
              </w:rPr>
              <w:t xml:space="preserve"> мкм. В упаковке 20 шт.</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55</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 (рул.)</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104,79</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5 763,35</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6 800,75</w:t>
            </w:r>
          </w:p>
        </w:tc>
      </w:tr>
      <w:tr w:rsidR="00F36F04" w:rsidRPr="00213F20" w:rsidTr="00F36F04">
        <w:trPr>
          <w:trHeight w:hRule="exact" w:val="296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F86416">
            <w:pPr>
              <w:rPr>
                <w:rFonts w:ascii="Times New Roman" w:hAnsi="Times New Roman" w:cs="Times New Roman"/>
              </w:rPr>
            </w:pPr>
            <w:r w:rsidRPr="00213F20">
              <w:rPr>
                <w:rFonts w:ascii="Times New Roman" w:hAnsi="Times New Roman" w:cs="Times New Roman"/>
              </w:rPr>
              <w:t xml:space="preserve">Мыло хозяйственное  </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Кусковое, I группы</w:t>
            </w:r>
            <w:r w:rsidR="00F86416">
              <w:rPr>
                <w:rFonts w:ascii="Times New Roman" w:hAnsi="Times New Roman" w:cs="Times New Roman"/>
                <w:color w:val="000000"/>
              </w:rPr>
              <w:t xml:space="preserve"> </w:t>
            </w:r>
            <w:r w:rsidRPr="00213F20">
              <w:rPr>
                <w:rFonts w:ascii="Times New Roman" w:hAnsi="Times New Roman" w:cs="Times New Roman"/>
                <w:color w:val="000000"/>
              </w:rPr>
              <w:t>Содержание жирных кислот: 72% вид: прямоугольный брусок коричневатого, бежевого, светло-желтого цвета изготовлено на основе натурального животного жира, едкого натрия и питьевой воды, твердое на ощупь,  без отдушек и красителей Масса: 200 гр., ГОСТ 30266-95</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40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10,86</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434,24</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512,40</w:t>
            </w:r>
          </w:p>
        </w:tc>
      </w:tr>
      <w:tr w:rsidR="00F36F04" w:rsidRPr="00213F20" w:rsidTr="00F36F04">
        <w:trPr>
          <w:trHeight w:hRule="exact" w:val="184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Губка для мытья посуды двухслойные  Luscan</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Двухслойные губки для посуды. Мягкий слой для деликатного мытья, жёсткий — для сильных загрязнений. Материал: поролон, абразивный полимер. Размер 9</w:t>
            </w:r>
            <w:r w:rsidRPr="00213F20">
              <w:rPr>
                <w:rFonts w:ascii="Times New Roman" w:hAnsi="Times New Roman" w:cs="Times New Roman"/>
              </w:rPr>
              <w:t>,5</w:t>
            </w:r>
            <w:r w:rsidRPr="00213F20">
              <w:rPr>
                <w:rFonts w:ascii="Times New Roman" w:hAnsi="Times New Roman" w:cs="Times New Roman"/>
                <w:color w:val="000000"/>
              </w:rPr>
              <w:t>х6</w:t>
            </w:r>
            <w:r w:rsidRPr="00213F20">
              <w:rPr>
                <w:rFonts w:ascii="Times New Roman" w:hAnsi="Times New Roman" w:cs="Times New Roman"/>
              </w:rPr>
              <w:t>,5</w:t>
            </w:r>
            <w:r w:rsidRPr="00213F20">
              <w:rPr>
                <w:rFonts w:ascii="Times New Roman" w:hAnsi="Times New Roman" w:cs="Times New Roman"/>
                <w:color w:val="000000"/>
              </w:rPr>
              <w:t xml:space="preserve"> см. В упаковке 5 шт.</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300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14,16</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4 248,31</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5 013,00</w:t>
            </w:r>
          </w:p>
        </w:tc>
      </w:tr>
      <w:tr w:rsidR="00F36F04" w:rsidRPr="00213F20" w:rsidTr="00F36F04">
        <w:trPr>
          <w:trHeight w:hRule="exact" w:val="2682"/>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Кондиционер для белья  Help</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Для машинной и ручной стирки, назначение (придает мягкость, свежесть; антистатик; помогает сохранить форму одежды, защищает ткань от преждевременного изнашивания, помогает сохранить яркость цветов, облегчает глажение) Состав: 5—15% катионные ПАВ, консерванты.</w:t>
            </w:r>
          </w:p>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Упаковка: бутылки из непрозрачного пластика емкостью 5 л, крышка-дозатор</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2</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173,72</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347,44</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409,98</w:t>
            </w:r>
          </w:p>
        </w:tc>
      </w:tr>
      <w:tr w:rsidR="00F36F04" w:rsidRPr="00213F20" w:rsidTr="00F36F04">
        <w:trPr>
          <w:trHeight w:hRule="exact" w:val="225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Салфетка для уборки из нетканого полотна (вискоза) бытовая  ТМ отсутствует</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Набор из пяти салфеток изготовлен из нетканого волокна-вискозы, не оставляют ворсинок на очищаемой поверхности. Каждая салфетка имеет размеры 350 на 350 мм. Мо</w:t>
            </w:r>
            <w:r w:rsidRPr="00213F20">
              <w:rPr>
                <w:rFonts w:ascii="Times New Roman" w:hAnsi="Times New Roman" w:cs="Times New Roman"/>
              </w:rPr>
              <w:t>жно</w:t>
            </w:r>
            <w:r w:rsidRPr="00213F20">
              <w:rPr>
                <w:rFonts w:ascii="Times New Roman" w:hAnsi="Times New Roman" w:cs="Times New Roman"/>
                <w:color w:val="000000"/>
              </w:rPr>
              <w:t xml:space="preserve"> использова</w:t>
            </w:r>
            <w:r w:rsidRPr="00213F20">
              <w:rPr>
                <w:rFonts w:ascii="Times New Roman" w:hAnsi="Times New Roman" w:cs="Times New Roman"/>
              </w:rPr>
              <w:t>ть</w:t>
            </w:r>
            <w:r w:rsidRPr="00213F20">
              <w:rPr>
                <w:rFonts w:ascii="Times New Roman" w:hAnsi="Times New Roman" w:cs="Times New Roman"/>
                <w:color w:val="000000"/>
              </w:rPr>
              <w:t xml:space="preserve"> для произведения как сухой, так и влажной уборки помещения - протирки мебели, стен и других поверхностей. В упаковке 5 штук.</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70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24,05</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1 683,56</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1 986,60</w:t>
            </w:r>
          </w:p>
        </w:tc>
      </w:tr>
      <w:tr w:rsidR="00F36F04" w:rsidRPr="00213F20" w:rsidTr="00F36F04">
        <w:trPr>
          <w:trHeight w:hRule="exact" w:val="2849"/>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Чистящее средство  Санокс</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Гелеобразное средство для удаления загрязнений раковин, ванн, унитазов, кафеля, фаянсовых изделий в виде известкового налета и ржавчины, жировых отложений, водного камня Состав: смесь кислот, ПАВ, красители, ароматизаторы</w:t>
            </w:r>
            <w:r w:rsidR="0070088C">
              <w:rPr>
                <w:rFonts w:ascii="Times New Roman" w:hAnsi="Times New Roman" w:cs="Times New Roman"/>
                <w:color w:val="000000"/>
              </w:rPr>
              <w:t xml:space="preserve">. </w:t>
            </w:r>
            <w:r w:rsidRPr="00213F20">
              <w:rPr>
                <w:rFonts w:ascii="Times New Roman" w:hAnsi="Times New Roman" w:cs="Times New Roman"/>
                <w:color w:val="000000"/>
              </w:rPr>
              <w:t>Упаковка: полиэтиленовая бутылка, 750 мл.  «Санокс»</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70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49,63</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3 473,90</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4 099,20</w:t>
            </w:r>
          </w:p>
        </w:tc>
      </w:tr>
      <w:tr w:rsidR="00F36F04" w:rsidRPr="00213F20" w:rsidTr="00F36F04">
        <w:trPr>
          <w:trHeight w:hRule="exact" w:val="1684"/>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Освежитель воздуха Lis</w:t>
            </w:r>
          </w:p>
        </w:tc>
        <w:tc>
          <w:tcPr>
            <w:tcW w:w="1697" w:type="pct"/>
            <w:gridSpan w:val="2"/>
            <w:shd w:val="clear" w:color="auto" w:fill="FFFFFF"/>
          </w:tcPr>
          <w:p w:rsidR="00213F20" w:rsidRPr="00213F20" w:rsidRDefault="00213F20" w:rsidP="00960852">
            <w:pPr>
              <w:shd w:val="clear" w:color="auto" w:fill="FFFFFF"/>
              <w:rPr>
                <w:rFonts w:ascii="Times New Roman" w:hAnsi="Times New Roman" w:cs="Times New Roman"/>
                <w:color w:val="000000"/>
              </w:rPr>
            </w:pPr>
            <w:r w:rsidRPr="00213F20">
              <w:rPr>
                <w:rFonts w:ascii="Times New Roman" w:hAnsi="Times New Roman" w:cs="Times New Roman"/>
                <w:color w:val="000000"/>
              </w:rPr>
              <w:t>Аэрозоль для уничтожения запахов в помещениях  и закрытых ёмкостях. Не вызывает аллергических реакций. Упаковка: металлический флакон с распылителем, 300 мл.</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60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34,47</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2 067,97</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2 440,20</w:t>
            </w:r>
          </w:p>
        </w:tc>
      </w:tr>
      <w:tr w:rsidR="00F36F04" w:rsidRPr="00213F20" w:rsidTr="00F36F04">
        <w:trPr>
          <w:trHeight w:hRule="exact" w:val="282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Дезинфицирующее средство (БЕЛИЗНА) ТМ отсутствует</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rPr>
              <w:t>Р</w:t>
            </w:r>
            <w:r w:rsidRPr="00213F20">
              <w:rPr>
                <w:rFonts w:ascii="Times New Roman" w:hAnsi="Times New Roman" w:cs="Times New Roman"/>
                <w:color w:val="000000"/>
              </w:rPr>
              <w:t xml:space="preserve">асфасовано в флаконы номинальным объемом 1 литра. </w:t>
            </w:r>
            <w:r w:rsidRPr="00213F20">
              <w:rPr>
                <w:rFonts w:ascii="Times New Roman" w:hAnsi="Times New Roman" w:cs="Times New Roman"/>
              </w:rPr>
              <w:t>П</w:t>
            </w:r>
            <w:r w:rsidRPr="00213F20">
              <w:rPr>
                <w:rFonts w:ascii="Times New Roman" w:hAnsi="Times New Roman" w:cs="Times New Roman"/>
                <w:color w:val="000000"/>
              </w:rPr>
              <w:t xml:space="preserve">редназначено для  дезинфекции поверхностей в помещениях, белья, посуды, санитарно-технического оборудования (ванны, раковины, унитазы и др.). </w:t>
            </w:r>
            <w:r w:rsidRPr="00213F20">
              <w:rPr>
                <w:rFonts w:ascii="Times New Roman" w:hAnsi="Times New Roman" w:cs="Times New Roman"/>
              </w:rPr>
              <w:t>П</w:t>
            </w:r>
            <w:r w:rsidRPr="00213F20">
              <w:rPr>
                <w:rFonts w:ascii="Times New Roman" w:hAnsi="Times New Roman" w:cs="Times New Roman"/>
                <w:color w:val="000000"/>
              </w:rPr>
              <w:t xml:space="preserve">редставлять собой жидкость. Состав: гипохлорит натрия, содержание активного хлора 75 г/дм3.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190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Бутылка (шт.)</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19,12</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3 632,54</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4 286,40</w:t>
            </w:r>
          </w:p>
        </w:tc>
      </w:tr>
      <w:tr w:rsidR="00F36F04" w:rsidRPr="00213F20" w:rsidTr="00F36F04">
        <w:trPr>
          <w:trHeight w:hRule="exact" w:val="1139"/>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Универсальное моющее средство для мытья посуды  Золушка</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Готовое к применению гелеобразное средство</w:t>
            </w:r>
            <w:r w:rsidR="008B288F">
              <w:rPr>
                <w:rFonts w:ascii="Times New Roman" w:hAnsi="Times New Roman" w:cs="Times New Roman"/>
                <w:color w:val="000000"/>
              </w:rPr>
              <w:t>.</w:t>
            </w:r>
            <w:r w:rsidR="00787A6A">
              <w:rPr>
                <w:rFonts w:ascii="Times New Roman" w:hAnsi="Times New Roman" w:cs="Times New Roman"/>
                <w:color w:val="000000"/>
              </w:rPr>
              <w:t xml:space="preserve"> </w:t>
            </w:r>
            <w:r w:rsidRPr="00213F20">
              <w:rPr>
                <w:rFonts w:ascii="Times New Roman" w:hAnsi="Times New Roman" w:cs="Times New Roman"/>
                <w:color w:val="000000"/>
              </w:rPr>
              <w:t xml:space="preserve">Упаковка: полиэтиленовая бутылка с крышкой – дозатором, 500 мл </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72</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22,17</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1 596,20</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1 883,52</w:t>
            </w:r>
          </w:p>
        </w:tc>
      </w:tr>
      <w:tr w:rsidR="00F36F04" w:rsidRPr="00213F20" w:rsidTr="00F36F04">
        <w:trPr>
          <w:trHeight w:hRule="exact" w:val="2832"/>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Станок одноразовый  RAZAR</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Одноразовые станки для бритья с 2 лезвиями.</w:t>
            </w:r>
            <w:r w:rsidR="00960852">
              <w:rPr>
                <w:rFonts w:ascii="Times New Roman" w:hAnsi="Times New Roman" w:cs="Times New Roman"/>
                <w:color w:val="000000"/>
              </w:rPr>
              <w:t xml:space="preserve"> </w:t>
            </w:r>
            <w:r w:rsidRPr="00213F20">
              <w:rPr>
                <w:rFonts w:ascii="Times New Roman" w:hAnsi="Times New Roman" w:cs="Times New Roman"/>
                <w:color w:val="000000"/>
              </w:rPr>
              <w:t>Два последовательно расположенных лезвия. Смазывающая полоска, уменьшающая раздражение. Хромовое покрытие лезвий. Увлажняющая полоска для снижения раздражения. Рифленая ручка для большего удобства.</w:t>
            </w:r>
            <w:r w:rsidRPr="00213F20">
              <w:rPr>
                <w:rFonts w:ascii="Times New Roman" w:hAnsi="Times New Roman" w:cs="Times New Roman"/>
                <w:color w:val="000000"/>
              </w:rPr>
              <w:br/>
              <w:t>В упаковке 5 штук.</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20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Упаковка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69,64</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1 392,71</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1 643,40</w:t>
            </w:r>
          </w:p>
        </w:tc>
      </w:tr>
      <w:tr w:rsidR="00F36F04" w:rsidRPr="00213F20" w:rsidTr="00F36F04">
        <w:trPr>
          <w:trHeight w:hRule="exact" w:val="2968"/>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Средство для мытья стекол WIPERRI</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Аэрозоль для стекол, зеркал, пластика, хрома, кафеля. Мож</w:t>
            </w:r>
            <w:r w:rsidRPr="00213F20">
              <w:rPr>
                <w:rFonts w:ascii="Times New Roman" w:hAnsi="Times New Roman" w:cs="Times New Roman"/>
              </w:rPr>
              <w:t>но применять</w:t>
            </w:r>
            <w:r w:rsidRPr="00213F20">
              <w:rPr>
                <w:rFonts w:ascii="Times New Roman" w:hAnsi="Times New Roman" w:cs="Times New Roman"/>
                <w:color w:val="000000"/>
              </w:rPr>
              <w:t xml:space="preserve"> для чистки мебели, обновления мониторов, стекол, зеркал, торгового оборудования. Состав: нашатырный спирт, этиленгликоль, АПАВ, парфюмерная композиция, консервант, краситель</w:t>
            </w:r>
            <w:r w:rsidR="008B288F">
              <w:rPr>
                <w:rFonts w:ascii="Times New Roman" w:hAnsi="Times New Roman" w:cs="Times New Roman"/>
                <w:color w:val="000000"/>
              </w:rPr>
              <w:t>.</w:t>
            </w:r>
            <w:r w:rsidR="00787A6A">
              <w:rPr>
                <w:rFonts w:ascii="Times New Roman" w:hAnsi="Times New Roman" w:cs="Times New Roman"/>
                <w:color w:val="000000"/>
              </w:rPr>
              <w:t xml:space="preserve"> </w:t>
            </w:r>
            <w:r w:rsidRPr="00213F20">
              <w:rPr>
                <w:rFonts w:ascii="Times New Roman" w:hAnsi="Times New Roman" w:cs="Times New Roman"/>
                <w:color w:val="000000"/>
              </w:rPr>
              <w:t>Упаковка: полиэтиленовый флакон, 500 мл с распылителем</w:t>
            </w:r>
          </w:p>
          <w:p w:rsidR="00213F20" w:rsidRPr="00213F20" w:rsidRDefault="00213F20" w:rsidP="00E02223">
            <w:pPr>
              <w:rPr>
                <w:rFonts w:ascii="Times New Roman" w:hAnsi="Times New Roman" w:cs="Times New Roman"/>
                <w:color w:val="000000"/>
              </w:rPr>
            </w:pPr>
            <w:r w:rsidRPr="00213F20">
              <w:rPr>
                <w:rFonts w:ascii="Times New Roman" w:hAnsi="Times New Roman" w:cs="Times New Roman"/>
                <w:color w:val="000000"/>
              </w:rPr>
              <w:t>ГОСТ Р 51696-2000, 32478-2013, ТУ производителя</w:t>
            </w:r>
          </w:p>
        </w:tc>
        <w:tc>
          <w:tcPr>
            <w:tcW w:w="272"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40</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Штука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29,93</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1 197,29</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1 412,80</w:t>
            </w:r>
          </w:p>
        </w:tc>
      </w:tr>
      <w:tr w:rsidR="00F36F04" w:rsidRPr="00213F20" w:rsidTr="00F36F04">
        <w:trPr>
          <w:trHeight w:hRule="exact" w:val="2849"/>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Перчатки хлопчатобумажные производственные  ТМ отсутствует</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 xml:space="preserve">Перчатки трикотажные вязаные из  100% х/б пряжи (черные). Пятипалые одинарные. </w:t>
            </w:r>
            <w:r w:rsidRPr="00213F20">
              <w:rPr>
                <w:rFonts w:ascii="Times New Roman" w:hAnsi="Times New Roman" w:cs="Times New Roman"/>
              </w:rPr>
              <w:t>О</w:t>
            </w:r>
            <w:r w:rsidRPr="00213F20">
              <w:rPr>
                <w:rFonts w:ascii="Times New Roman" w:hAnsi="Times New Roman" w:cs="Times New Roman"/>
                <w:color w:val="000000"/>
              </w:rPr>
              <w:t xml:space="preserve">снащены точечным полимерным покрытием, благодаря которому руки не скользят на влажной поверхности.   </w:t>
            </w:r>
            <w:r w:rsidRPr="00213F20">
              <w:rPr>
                <w:rFonts w:ascii="Times New Roman" w:hAnsi="Times New Roman" w:cs="Times New Roman"/>
              </w:rPr>
              <w:t>З</w:t>
            </w:r>
            <w:r w:rsidRPr="00213F20">
              <w:rPr>
                <w:rFonts w:ascii="Times New Roman" w:hAnsi="Times New Roman" w:cs="Times New Roman"/>
                <w:color w:val="000000"/>
              </w:rPr>
              <w:t>ащища</w:t>
            </w:r>
            <w:r w:rsidRPr="00213F20">
              <w:rPr>
                <w:rFonts w:ascii="Times New Roman" w:hAnsi="Times New Roman" w:cs="Times New Roman"/>
              </w:rPr>
              <w:t>ют</w:t>
            </w:r>
            <w:r w:rsidRPr="00213F20">
              <w:rPr>
                <w:rFonts w:ascii="Times New Roman" w:hAnsi="Times New Roman" w:cs="Times New Roman"/>
                <w:color w:val="000000"/>
              </w:rPr>
              <w:t xml:space="preserve"> руки от истирания и иных механических воздействий. Первый сорт. ГОСТ 5007-87</w:t>
            </w:r>
            <w:r w:rsidR="008B288F">
              <w:rPr>
                <w:rFonts w:ascii="Times New Roman" w:hAnsi="Times New Roman" w:cs="Times New Roman"/>
                <w:color w:val="000000"/>
              </w:rPr>
              <w:t>. 10 шт в упаковке.</w:t>
            </w:r>
          </w:p>
        </w:tc>
        <w:tc>
          <w:tcPr>
            <w:tcW w:w="272" w:type="pct"/>
            <w:shd w:val="clear" w:color="auto" w:fill="FFFFFF"/>
          </w:tcPr>
          <w:p w:rsidR="00213F20" w:rsidRPr="00213F20" w:rsidRDefault="00213F20" w:rsidP="008B288F">
            <w:pPr>
              <w:rPr>
                <w:rFonts w:ascii="Times New Roman" w:hAnsi="Times New Roman" w:cs="Times New Roman"/>
              </w:rPr>
            </w:pPr>
            <w:r w:rsidRPr="00213F20">
              <w:rPr>
                <w:rFonts w:ascii="Times New Roman" w:hAnsi="Times New Roman" w:cs="Times New Roman"/>
              </w:rPr>
              <w:t xml:space="preserve">4 </w:t>
            </w:r>
          </w:p>
        </w:tc>
        <w:tc>
          <w:tcPr>
            <w:tcW w:w="474" w:type="pct"/>
            <w:shd w:val="clear" w:color="auto" w:fill="FFFFFF"/>
          </w:tcPr>
          <w:p w:rsidR="00213F20" w:rsidRPr="00213F20" w:rsidRDefault="008B288F" w:rsidP="006B43D4">
            <w:pPr>
              <w:rPr>
                <w:rFonts w:ascii="Times New Roman" w:hAnsi="Times New Roman" w:cs="Times New Roman"/>
              </w:rPr>
            </w:pPr>
            <w:r>
              <w:rPr>
                <w:rFonts w:ascii="Times New Roman" w:hAnsi="Times New Roman" w:cs="Times New Roman"/>
              </w:rPr>
              <w:t>Упаковка</w:t>
            </w: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86,44</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345,76</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408,00</w:t>
            </w:r>
          </w:p>
        </w:tc>
      </w:tr>
      <w:tr w:rsidR="00F36F04" w:rsidRPr="00213F20" w:rsidTr="00F36F04">
        <w:trPr>
          <w:trHeight w:hRule="exact" w:val="2677"/>
        </w:trPr>
        <w:tc>
          <w:tcPr>
            <w:tcW w:w="184" w:type="pct"/>
            <w:shd w:val="clear" w:color="auto" w:fill="FFFFFF"/>
          </w:tcPr>
          <w:p w:rsidR="00213F20" w:rsidRPr="00213F20" w:rsidRDefault="00213F20" w:rsidP="00213F20">
            <w:pPr>
              <w:pStyle w:val="a9"/>
              <w:numPr>
                <w:ilvl w:val="0"/>
                <w:numId w:val="1"/>
              </w:numPr>
              <w:ind w:left="0" w:firstLine="0"/>
            </w:pPr>
          </w:p>
        </w:tc>
        <w:tc>
          <w:tcPr>
            <w:tcW w:w="950"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Средство для чистки плит WIPERRI</w:t>
            </w:r>
          </w:p>
        </w:tc>
        <w:tc>
          <w:tcPr>
            <w:tcW w:w="1697" w:type="pct"/>
            <w:gridSpan w:val="2"/>
            <w:shd w:val="clear" w:color="auto" w:fill="FFFFFF"/>
          </w:tcPr>
          <w:p w:rsidR="00213F20" w:rsidRPr="00213F20" w:rsidRDefault="00213F20" w:rsidP="00E02223">
            <w:pPr>
              <w:shd w:val="clear" w:color="auto" w:fill="FFFFFF"/>
              <w:rPr>
                <w:rFonts w:ascii="Times New Roman" w:hAnsi="Times New Roman" w:cs="Times New Roman"/>
                <w:color w:val="000000"/>
              </w:rPr>
            </w:pPr>
            <w:r w:rsidRPr="00213F20">
              <w:rPr>
                <w:rFonts w:ascii="Times New Roman" w:hAnsi="Times New Roman" w:cs="Times New Roman"/>
                <w:color w:val="000000"/>
              </w:rPr>
              <w:t xml:space="preserve">Средство предназначено для очистки кухонных плит, грилей и духовых шкафов. </w:t>
            </w:r>
            <w:r w:rsidRPr="00213F20">
              <w:rPr>
                <w:rFonts w:ascii="Times New Roman" w:hAnsi="Times New Roman" w:cs="Times New Roman"/>
              </w:rPr>
              <w:t>У</w:t>
            </w:r>
            <w:r w:rsidRPr="00213F20">
              <w:rPr>
                <w:rFonts w:ascii="Times New Roman" w:hAnsi="Times New Roman" w:cs="Times New Roman"/>
                <w:color w:val="000000"/>
              </w:rPr>
              <w:t>даля</w:t>
            </w:r>
            <w:r w:rsidRPr="00213F20">
              <w:rPr>
                <w:rFonts w:ascii="Times New Roman" w:hAnsi="Times New Roman" w:cs="Times New Roman"/>
              </w:rPr>
              <w:t>ет</w:t>
            </w:r>
            <w:r w:rsidRPr="00213F20">
              <w:rPr>
                <w:rFonts w:ascii="Times New Roman" w:hAnsi="Times New Roman" w:cs="Times New Roman"/>
                <w:color w:val="000000"/>
              </w:rPr>
              <w:t xml:space="preserve"> пригоревшие жиры, устранять неприятные запахи. Средство </w:t>
            </w:r>
            <w:r w:rsidRPr="00213F20">
              <w:rPr>
                <w:rFonts w:ascii="Times New Roman" w:hAnsi="Times New Roman" w:cs="Times New Roman"/>
              </w:rPr>
              <w:t xml:space="preserve">не </w:t>
            </w:r>
            <w:r w:rsidRPr="00213F20">
              <w:rPr>
                <w:rFonts w:ascii="Times New Roman" w:hAnsi="Times New Roman" w:cs="Times New Roman"/>
                <w:color w:val="000000"/>
              </w:rPr>
              <w:t xml:space="preserve"> содерж</w:t>
            </w:r>
            <w:r w:rsidRPr="00213F20">
              <w:rPr>
                <w:rFonts w:ascii="Times New Roman" w:hAnsi="Times New Roman" w:cs="Times New Roman"/>
              </w:rPr>
              <w:t>ит</w:t>
            </w:r>
            <w:r w:rsidR="00787A6A">
              <w:rPr>
                <w:rFonts w:ascii="Times New Roman" w:hAnsi="Times New Roman" w:cs="Times New Roman"/>
              </w:rPr>
              <w:t xml:space="preserve"> </w:t>
            </w:r>
            <w:r w:rsidRPr="00213F20">
              <w:rPr>
                <w:rFonts w:ascii="Times New Roman" w:hAnsi="Times New Roman" w:cs="Times New Roman"/>
                <w:color w:val="000000"/>
              </w:rPr>
              <w:t xml:space="preserve">хлора. Фасовка: пластиковая упаковка с колпачком-дозатором, объемом (массой) </w:t>
            </w:r>
            <w:r w:rsidRPr="00213F20">
              <w:rPr>
                <w:rFonts w:ascii="Times New Roman" w:hAnsi="Times New Roman" w:cs="Times New Roman"/>
              </w:rPr>
              <w:t>500</w:t>
            </w:r>
            <w:r w:rsidRPr="00213F20">
              <w:rPr>
                <w:rFonts w:ascii="Times New Roman" w:hAnsi="Times New Roman" w:cs="Times New Roman"/>
                <w:color w:val="000000"/>
              </w:rPr>
              <w:t xml:space="preserve"> мл.</w:t>
            </w:r>
          </w:p>
        </w:tc>
        <w:tc>
          <w:tcPr>
            <w:tcW w:w="272" w:type="pct"/>
            <w:shd w:val="clear" w:color="auto" w:fill="FFFFFF"/>
          </w:tcPr>
          <w:p w:rsidR="00213F20" w:rsidRPr="00213F20" w:rsidRDefault="00213F20" w:rsidP="008B288F">
            <w:pPr>
              <w:rPr>
                <w:rFonts w:ascii="Times New Roman" w:hAnsi="Times New Roman" w:cs="Times New Roman"/>
              </w:rPr>
            </w:pPr>
            <w:r w:rsidRPr="00213F20">
              <w:rPr>
                <w:rFonts w:ascii="Times New Roman" w:hAnsi="Times New Roman" w:cs="Times New Roman"/>
              </w:rPr>
              <w:t xml:space="preserve">23 </w:t>
            </w:r>
          </w:p>
        </w:tc>
        <w:tc>
          <w:tcPr>
            <w:tcW w:w="474" w:type="pct"/>
            <w:shd w:val="clear" w:color="auto" w:fill="FFFFFF"/>
          </w:tcPr>
          <w:p w:rsidR="00213F20" w:rsidRPr="00213F20" w:rsidRDefault="00213F20" w:rsidP="006B43D4">
            <w:pPr>
              <w:rPr>
                <w:rFonts w:ascii="Times New Roman" w:hAnsi="Times New Roman" w:cs="Times New Roman"/>
              </w:rPr>
            </w:pPr>
            <w:r w:rsidRPr="00213F20">
              <w:rPr>
                <w:rFonts w:ascii="Times New Roman" w:hAnsi="Times New Roman" w:cs="Times New Roman"/>
              </w:rPr>
              <w:t xml:space="preserve">  Штука</w:t>
            </w:r>
          </w:p>
          <w:p w:rsidR="00213F20" w:rsidRPr="00213F20" w:rsidRDefault="00213F20" w:rsidP="006B43D4">
            <w:pPr>
              <w:rPr>
                <w:rFonts w:ascii="Times New Roman" w:hAnsi="Times New Roman" w:cs="Times New Roman"/>
              </w:rPr>
            </w:pPr>
          </w:p>
        </w:tc>
        <w:tc>
          <w:tcPr>
            <w:tcW w:w="543"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25,36</w:t>
            </w:r>
          </w:p>
        </w:tc>
        <w:tc>
          <w:tcPr>
            <w:tcW w:w="41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583,19</w:t>
            </w:r>
          </w:p>
        </w:tc>
        <w:tc>
          <w:tcPr>
            <w:tcW w:w="470" w:type="pct"/>
            <w:shd w:val="clear" w:color="auto" w:fill="FFFFFF"/>
          </w:tcPr>
          <w:p w:rsidR="00213F20" w:rsidRPr="00213F20" w:rsidRDefault="00213F20" w:rsidP="006B43D4">
            <w:pPr>
              <w:rPr>
                <w:rFonts w:ascii="Times New Roman" w:hAnsi="Times New Roman" w:cs="Times New Roman"/>
                <w:color w:val="000000"/>
              </w:rPr>
            </w:pPr>
            <w:r w:rsidRPr="00213F20">
              <w:rPr>
                <w:rFonts w:ascii="Times New Roman" w:hAnsi="Times New Roman" w:cs="Times New Roman"/>
                <w:color w:val="000000"/>
              </w:rPr>
              <w:t>688,16</w:t>
            </w:r>
          </w:p>
        </w:tc>
      </w:tr>
      <w:tr w:rsidR="005A751E" w:rsidRPr="00213F20" w:rsidTr="005A751E">
        <w:trPr>
          <w:trHeight w:hRule="exact" w:val="574"/>
        </w:trPr>
        <w:tc>
          <w:tcPr>
            <w:tcW w:w="1154" w:type="pct"/>
            <w:gridSpan w:val="3"/>
            <w:shd w:val="clear" w:color="auto" w:fill="FFFFFF"/>
          </w:tcPr>
          <w:p w:rsidR="005A751E" w:rsidRPr="00F36F04" w:rsidRDefault="005A751E" w:rsidP="00F36F04">
            <w:r w:rsidRPr="005A751E">
              <w:rPr>
                <w:rFonts w:ascii="Times New Roman" w:hAnsi="Times New Roman" w:cs="Times New Roman"/>
                <w:b/>
                <w:sz w:val="20"/>
                <w:szCs w:val="20"/>
              </w:rPr>
              <w:t>ИТОГО:</w:t>
            </w:r>
          </w:p>
        </w:tc>
        <w:tc>
          <w:tcPr>
            <w:tcW w:w="3846" w:type="pct"/>
            <w:gridSpan w:val="6"/>
            <w:shd w:val="clear" w:color="auto" w:fill="FFFFFF"/>
          </w:tcPr>
          <w:p w:rsidR="005A751E" w:rsidRPr="00213F20" w:rsidRDefault="005A751E" w:rsidP="006B43D4">
            <w:pPr>
              <w:rPr>
                <w:rFonts w:ascii="Times New Roman" w:hAnsi="Times New Roman" w:cs="Times New Roman"/>
                <w:color w:val="000000"/>
              </w:rPr>
            </w:pPr>
            <w:r>
              <w:rPr>
                <w:rFonts w:ascii="Times New Roman" w:hAnsi="Times New Roman" w:cs="Times New Roman"/>
                <w:b/>
                <w:sz w:val="20"/>
                <w:szCs w:val="20"/>
              </w:rPr>
              <w:t>87334,30</w:t>
            </w:r>
            <w:r w:rsidRPr="003B00EE">
              <w:rPr>
                <w:rFonts w:ascii="Times New Roman" w:hAnsi="Times New Roman" w:cs="Times New Roman"/>
                <w:b/>
                <w:sz w:val="20"/>
                <w:szCs w:val="20"/>
              </w:rPr>
              <w:t xml:space="preserve"> </w:t>
            </w:r>
            <w:r w:rsidRPr="003B00EE">
              <w:rPr>
                <w:rFonts w:ascii="Times New Roman" w:hAnsi="Times New Roman" w:cs="Times New Roman"/>
                <w:sz w:val="20"/>
                <w:szCs w:val="20"/>
              </w:rPr>
              <w:t xml:space="preserve"> </w:t>
            </w:r>
            <w:r w:rsidRPr="003B00EE">
              <w:rPr>
                <w:rFonts w:ascii="Times New Roman" w:hAnsi="Times New Roman" w:cs="Times New Roman"/>
                <w:b/>
                <w:sz w:val="20"/>
                <w:szCs w:val="20"/>
              </w:rPr>
              <w:t>(</w:t>
            </w:r>
            <w:r>
              <w:rPr>
                <w:rFonts w:ascii="Times New Roman" w:hAnsi="Times New Roman" w:cs="Times New Roman"/>
                <w:b/>
                <w:sz w:val="20"/>
                <w:szCs w:val="20"/>
              </w:rPr>
              <w:t>Восемьдесят семь тысяч триста тридцать четыре</w:t>
            </w:r>
            <w:r w:rsidRPr="003B00EE">
              <w:rPr>
                <w:rFonts w:ascii="Times New Roman" w:hAnsi="Times New Roman" w:cs="Times New Roman"/>
                <w:b/>
                <w:sz w:val="20"/>
                <w:szCs w:val="20"/>
              </w:rPr>
              <w:t xml:space="preserve">) </w:t>
            </w:r>
            <w:r>
              <w:rPr>
                <w:rFonts w:ascii="Times New Roman" w:hAnsi="Times New Roman" w:cs="Times New Roman"/>
                <w:b/>
                <w:sz w:val="20"/>
                <w:szCs w:val="20"/>
              </w:rPr>
              <w:t>российских рубля</w:t>
            </w:r>
            <w:r w:rsidRPr="003B00EE">
              <w:rPr>
                <w:rFonts w:ascii="Times New Roman" w:hAnsi="Times New Roman" w:cs="Times New Roman"/>
                <w:b/>
                <w:sz w:val="20"/>
                <w:szCs w:val="20"/>
              </w:rPr>
              <w:t xml:space="preserve"> </w:t>
            </w:r>
            <w:r>
              <w:rPr>
                <w:rFonts w:ascii="Times New Roman" w:hAnsi="Times New Roman" w:cs="Times New Roman"/>
                <w:b/>
                <w:sz w:val="20"/>
                <w:szCs w:val="20"/>
              </w:rPr>
              <w:t>30</w:t>
            </w:r>
            <w:r w:rsidRPr="003B00EE">
              <w:rPr>
                <w:rFonts w:ascii="Times New Roman" w:hAnsi="Times New Roman" w:cs="Times New Roman"/>
                <w:b/>
                <w:sz w:val="20"/>
                <w:szCs w:val="20"/>
              </w:rPr>
              <w:t xml:space="preserve"> копеек</w:t>
            </w:r>
          </w:p>
          <w:p w:rsidR="005A751E" w:rsidRPr="00213F20" w:rsidRDefault="005A751E" w:rsidP="006B43D4">
            <w:pPr>
              <w:rPr>
                <w:rFonts w:ascii="Times New Roman" w:hAnsi="Times New Roman" w:cs="Times New Roman"/>
                <w:color w:val="000000"/>
              </w:rPr>
            </w:pPr>
            <w:r>
              <w:rPr>
                <w:rFonts w:ascii="Times New Roman" w:hAnsi="Times New Roman" w:cs="Times New Roman"/>
                <w:color w:val="000000"/>
              </w:rPr>
              <w:t>87334,30</w:t>
            </w:r>
          </w:p>
        </w:tc>
      </w:tr>
    </w:tbl>
    <w:p w:rsidR="00213F20" w:rsidRDefault="00F36F04" w:rsidP="00F36F04">
      <w:pPr>
        <w:shd w:val="clear" w:color="auto" w:fill="FFFFFF"/>
        <w:tabs>
          <w:tab w:val="left" w:pos="1358"/>
          <w:tab w:val="left" w:pos="3418"/>
        </w:tabs>
        <w:spacing w:after="0" w:line="259" w:lineRule="exact"/>
        <w:ind w:right="5"/>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213F20" w:rsidRPr="003B00EE" w:rsidRDefault="00213F20" w:rsidP="00E30D5A">
      <w:pPr>
        <w:shd w:val="clear" w:color="auto" w:fill="FFFFFF"/>
        <w:tabs>
          <w:tab w:val="left" w:pos="1358"/>
        </w:tabs>
        <w:spacing w:after="0" w:line="259" w:lineRule="exact"/>
        <w:ind w:right="5"/>
        <w:jc w:val="center"/>
        <w:rPr>
          <w:rFonts w:ascii="Times New Roman" w:hAnsi="Times New Roman" w:cs="Times New Roman"/>
          <w:sz w:val="20"/>
          <w:szCs w:val="20"/>
        </w:rPr>
      </w:pPr>
    </w:p>
    <w:tbl>
      <w:tblPr>
        <w:tblpPr w:leftFromText="180" w:rightFromText="180" w:vertAnchor="text" w:horzAnchor="margin" w:tblpX="-34" w:tblpY="155"/>
        <w:tblW w:w="9468" w:type="dxa"/>
        <w:tblLayout w:type="fixed"/>
        <w:tblLook w:val="0000"/>
      </w:tblPr>
      <w:tblGrid>
        <w:gridCol w:w="5211"/>
        <w:gridCol w:w="4257"/>
      </w:tblGrid>
      <w:tr w:rsidR="008F4492" w:rsidRPr="00E30D5A" w:rsidTr="008B3897">
        <w:trPr>
          <w:trHeight w:val="1556"/>
        </w:trPr>
        <w:tc>
          <w:tcPr>
            <w:tcW w:w="5211" w:type="dxa"/>
          </w:tcPr>
          <w:p w:rsidR="008F4492" w:rsidRDefault="008F4492" w:rsidP="008B3897">
            <w:pPr>
              <w:keepNext/>
              <w:tabs>
                <w:tab w:val="left" w:pos="1928"/>
              </w:tabs>
              <w:spacing w:after="0"/>
              <w:outlineLvl w:val="1"/>
              <w:rPr>
                <w:rFonts w:ascii="Times New Roman" w:hAnsi="Times New Roman" w:cs="Times New Roman"/>
                <w:b/>
                <w:sz w:val="20"/>
                <w:szCs w:val="20"/>
              </w:rPr>
            </w:pPr>
          </w:p>
          <w:p w:rsidR="008F4492" w:rsidRPr="006A73EC" w:rsidRDefault="008F4492" w:rsidP="008B3897">
            <w:pPr>
              <w:keepNext/>
              <w:spacing w:after="0"/>
              <w:outlineLvl w:val="1"/>
              <w:rPr>
                <w:rFonts w:ascii="Times New Roman" w:hAnsi="Times New Roman" w:cs="Times New Roman"/>
                <w:b/>
                <w:sz w:val="18"/>
                <w:szCs w:val="18"/>
              </w:rPr>
            </w:pPr>
            <w:r>
              <w:rPr>
                <w:rFonts w:ascii="Times New Roman" w:hAnsi="Times New Roman" w:cs="Times New Roman"/>
                <w:b/>
                <w:sz w:val="20"/>
                <w:szCs w:val="20"/>
              </w:rPr>
              <w:t xml:space="preserve">                            </w:t>
            </w:r>
            <w:r w:rsidRPr="006A73EC">
              <w:rPr>
                <w:rFonts w:ascii="Times New Roman" w:hAnsi="Times New Roman" w:cs="Times New Roman"/>
                <w:b/>
                <w:sz w:val="18"/>
                <w:szCs w:val="18"/>
              </w:rPr>
              <w:t xml:space="preserve"> ЗАКАЗЧИ</w:t>
            </w:r>
            <w:r w:rsidR="006A73EC" w:rsidRPr="006A73EC">
              <w:rPr>
                <w:rFonts w:ascii="Times New Roman" w:hAnsi="Times New Roman" w:cs="Times New Roman"/>
                <w:b/>
                <w:sz w:val="18"/>
                <w:szCs w:val="18"/>
              </w:rPr>
              <w:t>К</w:t>
            </w:r>
          </w:p>
          <w:p w:rsidR="008F4492" w:rsidRDefault="008F4492" w:rsidP="008B3897">
            <w:pPr>
              <w:keepNext/>
              <w:spacing w:after="0"/>
              <w:outlineLvl w:val="1"/>
              <w:rPr>
                <w:rFonts w:ascii="Times New Roman" w:hAnsi="Times New Roman" w:cs="Times New Roman"/>
                <w:b/>
                <w:sz w:val="20"/>
                <w:szCs w:val="20"/>
              </w:rPr>
            </w:pPr>
          </w:p>
          <w:p w:rsidR="008F4492" w:rsidRDefault="008F4492" w:rsidP="008B3897">
            <w:pPr>
              <w:keepNext/>
              <w:spacing w:after="0"/>
              <w:outlineLvl w:val="1"/>
              <w:rPr>
                <w:rFonts w:ascii="Times New Roman" w:hAnsi="Times New Roman" w:cs="Times New Roman"/>
                <w:b/>
                <w:sz w:val="20"/>
                <w:szCs w:val="20"/>
              </w:rPr>
            </w:pPr>
            <w:r>
              <w:rPr>
                <w:rFonts w:ascii="Times New Roman" w:hAnsi="Times New Roman" w:cs="Times New Roman"/>
                <w:b/>
                <w:sz w:val="20"/>
                <w:szCs w:val="20"/>
              </w:rPr>
              <w:t>________________________/Е.Л.</w:t>
            </w:r>
            <w:r w:rsidR="00AF3EF2">
              <w:rPr>
                <w:rFonts w:ascii="Times New Roman" w:hAnsi="Times New Roman" w:cs="Times New Roman"/>
                <w:b/>
                <w:sz w:val="20"/>
                <w:szCs w:val="20"/>
              </w:rPr>
              <w:t xml:space="preserve"> </w:t>
            </w:r>
            <w:r>
              <w:rPr>
                <w:rFonts w:ascii="Times New Roman" w:hAnsi="Times New Roman" w:cs="Times New Roman"/>
                <w:b/>
                <w:sz w:val="20"/>
                <w:szCs w:val="20"/>
              </w:rPr>
              <w:t>Гордецкая/</w:t>
            </w:r>
          </w:p>
          <w:p w:rsidR="008F4492" w:rsidRPr="00E30D5A" w:rsidRDefault="008F4492" w:rsidP="008B3897">
            <w:pPr>
              <w:keepNext/>
              <w:spacing w:after="0"/>
              <w:outlineLvl w:val="1"/>
              <w:rPr>
                <w:rFonts w:ascii="Times New Roman" w:hAnsi="Times New Roman" w:cs="Times New Roman"/>
                <w:b/>
                <w:sz w:val="20"/>
                <w:szCs w:val="20"/>
              </w:rPr>
            </w:pPr>
            <w:r>
              <w:rPr>
                <w:rFonts w:ascii="Times New Roman" w:hAnsi="Times New Roman" w:cs="Times New Roman"/>
                <w:b/>
                <w:sz w:val="20"/>
                <w:szCs w:val="20"/>
              </w:rPr>
              <w:t>МП</w:t>
            </w:r>
          </w:p>
        </w:tc>
        <w:tc>
          <w:tcPr>
            <w:tcW w:w="4257" w:type="dxa"/>
          </w:tcPr>
          <w:p w:rsidR="008F4492" w:rsidRPr="006A73EC" w:rsidRDefault="008F4492" w:rsidP="008B3897">
            <w:pPr>
              <w:keepNext/>
              <w:spacing w:after="0"/>
              <w:jc w:val="center"/>
              <w:outlineLvl w:val="1"/>
              <w:rPr>
                <w:rFonts w:ascii="Times New Roman" w:hAnsi="Times New Roman" w:cs="Times New Roman"/>
                <w:b/>
                <w:sz w:val="18"/>
                <w:szCs w:val="18"/>
              </w:rPr>
            </w:pPr>
          </w:p>
          <w:p w:rsidR="008F4492" w:rsidRPr="006A73EC" w:rsidRDefault="006A73EC" w:rsidP="006A73EC">
            <w:pPr>
              <w:keepNext/>
              <w:spacing w:after="0"/>
              <w:jc w:val="center"/>
              <w:outlineLvl w:val="1"/>
              <w:rPr>
                <w:rFonts w:ascii="Times New Roman" w:hAnsi="Times New Roman" w:cs="Times New Roman"/>
                <w:b/>
                <w:sz w:val="18"/>
                <w:szCs w:val="18"/>
              </w:rPr>
            </w:pPr>
            <w:r w:rsidRPr="006A73EC">
              <w:rPr>
                <w:rFonts w:ascii="Times New Roman" w:hAnsi="Times New Roman" w:cs="Times New Roman"/>
                <w:b/>
                <w:sz w:val="18"/>
                <w:szCs w:val="18"/>
              </w:rPr>
              <w:t>ПОСТАВЩИК</w:t>
            </w:r>
          </w:p>
          <w:p w:rsidR="008F4492" w:rsidRDefault="008F4492" w:rsidP="008F4492">
            <w:pPr>
              <w:keepNext/>
              <w:tabs>
                <w:tab w:val="left" w:pos="676"/>
                <w:tab w:val="center" w:pos="2020"/>
              </w:tabs>
              <w:spacing w:after="0"/>
              <w:outlineLvl w:val="1"/>
              <w:rPr>
                <w:rFonts w:ascii="Times New Roman" w:hAnsi="Times New Roman" w:cs="Times New Roman"/>
                <w:b/>
                <w:sz w:val="20"/>
                <w:szCs w:val="20"/>
              </w:rPr>
            </w:pPr>
            <w:r>
              <w:rPr>
                <w:rFonts w:ascii="Times New Roman" w:hAnsi="Times New Roman" w:cs="Times New Roman"/>
                <w:b/>
                <w:sz w:val="20"/>
                <w:szCs w:val="20"/>
              </w:rPr>
              <w:tab/>
            </w:r>
          </w:p>
          <w:p w:rsidR="008F4492" w:rsidRDefault="006A73EC" w:rsidP="008F4492">
            <w:pPr>
              <w:keepNext/>
              <w:tabs>
                <w:tab w:val="left" w:pos="676"/>
                <w:tab w:val="center" w:pos="2020"/>
              </w:tabs>
              <w:spacing w:after="0"/>
              <w:outlineLvl w:val="1"/>
              <w:rPr>
                <w:rFonts w:ascii="Times New Roman" w:hAnsi="Times New Roman" w:cs="Times New Roman"/>
                <w:b/>
                <w:sz w:val="20"/>
                <w:szCs w:val="20"/>
              </w:rPr>
            </w:pPr>
            <w:r>
              <w:rPr>
                <w:rFonts w:ascii="Times New Roman" w:hAnsi="Times New Roman" w:cs="Times New Roman"/>
                <w:b/>
                <w:sz w:val="20"/>
                <w:szCs w:val="20"/>
              </w:rPr>
              <w:tab/>
              <w:t>____________________</w:t>
            </w:r>
            <w:r w:rsidR="008F4492">
              <w:rPr>
                <w:rFonts w:ascii="Times New Roman" w:hAnsi="Times New Roman" w:cs="Times New Roman"/>
                <w:b/>
                <w:sz w:val="20"/>
                <w:szCs w:val="20"/>
              </w:rPr>
              <w:t>__/</w:t>
            </w:r>
            <w:r>
              <w:rPr>
                <w:rFonts w:ascii="Times New Roman" w:hAnsi="Times New Roman" w:cs="Times New Roman"/>
                <w:b/>
                <w:sz w:val="20"/>
                <w:szCs w:val="20"/>
              </w:rPr>
              <w:t>С.В.Буров</w:t>
            </w:r>
            <w:r w:rsidR="008F4492">
              <w:rPr>
                <w:rFonts w:ascii="Times New Roman" w:hAnsi="Times New Roman" w:cs="Times New Roman"/>
                <w:b/>
                <w:sz w:val="20"/>
                <w:szCs w:val="20"/>
              </w:rPr>
              <w:t>/</w:t>
            </w:r>
          </w:p>
          <w:p w:rsidR="008F4492" w:rsidRPr="00E30D5A" w:rsidRDefault="008F4492" w:rsidP="008F4492">
            <w:pPr>
              <w:keepNext/>
              <w:tabs>
                <w:tab w:val="left" w:pos="676"/>
                <w:tab w:val="center" w:pos="2020"/>
              </w:tabs>
              <w:spacing w:after="0"/>
              <w:outlineLvl w:val="1"/>
              <w:rPr>
                <w:rFonts w:ascii="Times New Roman" w:hAnsi="Times New Roman" w:cs="Times New Roman"/>
                <w:b/>
                <w:sz w:val="20"/>
                <w:szCs w:val="20"/>
              </w:rPr>
            </w:pPr>
            <w:r>
              <w:rPr>
                <w:rFonts w:ascii="Times New Roman" w:hAnsi="Times New Roman" w:cs="Times New Roman"/>
                <w:b/>
                <w:sz w:val="20"/>
                <w:szCs w:val="20"/>
              </w:rPr>
              <w:t xml:space="preserve">             МП</w:t>
            </w:r>
          </w:p>
        </w:tc>
      </w:tr>
    </w:tbl>
    <w:p w:rsidR="00A23C5F" w:rsidRPr="00A23C5F" w:rsidRDefault="00A23C5F" w:rsidP="0090509F">
      <w:pPr>
        <w:shd w:val="clear" w:color="auto" w:fill="FFFFFF"/>
        <w:tabs>
          <w:tab w:val="left" w:pos="1358"/>
        </w:tabs>
        <w:spacing w:after="0" w:line="259" w:lineRule="exact"/>
        <w:ind w:right="5"/>
        <w:rPr>
          <w:rFonts w:ascii="Times New Roman" w:hAnsi="Times New Roman" w:cs="Times New Roman"/>
          <w:sz w:val="20"/>
          <w:szCs w:val="20"/>
        </w:rPr>
      </w:pPr>
    </w:p>
    <w:sectPr w:rsidR="00A23C5F" w:rsidRPr="00A23C5F" w:rsidSect="00F10C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B5B" w:rsidRDefault="00067B5B" w:rsidP="00E30D5A">
      <w:pPr>
        <w:spacing w:after="0" w:line="240" w:lineRule="auto"/>
      </w:pPr>
      <w:r>
        <w:separator/>
      </w:r>
    </w:p>
  </w:endnote>
  <w:endnote w:type="continuationSeparator" w:id="1">
    <w:p w:rsidR="00067B5B" w:rsidRDefault="00067B5B" w:rsidP="00E30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B5B" w:rsidRDefault="00067B5B" w:rsidP="00E30D5A">
      <w:pPr>
        <w:spacing w:after="0" w:line="240" w:lineRule="auto"/>
      </w:pPr>
      <w:r>
        <w:separator/>
      </w:r>
    </w:p>
  </w:footnote>
  <w:footnote w:type="continuationSeparator" w:id="1">
    <w:p w:rsidR="00067B5B" w:rsidRDefault="00067B5B" w:rsidP="00E30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750"/>
    <w:multiLevelType w:val="hybridMultilevel"/>
    <w:tmpl w:val="4B6012E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30D5A"/>
    <w:rsid w:val="00067B5B"/>
    <w:rsid w:val="00071E51"/>
    <w:rsid w:val="0009150F"/>
    <w:rsid w:val="000D788D"/>
    <w:rsid w:val="000F5BDA"/>
    <w:rsid w:val="001116A5"/>
    <w:rsid w:val="00146690"/>
    <w:rsid w:val="001B7957"/>
    <w:rsid w:val="00213F20"/>
    <w:rsid w:val="002364DF"/>
    <w:rsid w:val="00274AC8"/>
    <w:rsid w:val="0030066B"/>
    <w:rsid w:val="003B00EE"/>
    <w:rsid w:val="003B2ED4"/>
    <w:rsid w:val="004C3D00"/>
    <w:rsid w:val="0051628E"/>
    <w:rsid w:val="00531672"/>
    <w:rsid w:val="005615F9"/>
    <w:rsid w:val="00576F2B"/>
    <w:rsid w:val="005A751E"/>
    <w:rsid w:val="005B6A57"/>
    <w:rsid w:val="006A73EC"/>
    <w:rsid w:val="0070088C"/>
    <w:rsid w:val="0071345A"/>
    <w:rsid w:val="00737535"/>
    <w:rsid w:val="00770569"/>
    <w:rsid w:val="00787A6A"/>
    <w:rsid w:val="007C1198"/>
    <w:rsid w:val="00844AE6"/>
    <w:rsid w:val="00850715"/>
    <w:rsid w:val="008B288F"/>
    <w:rsid w:val="008E6F5B"/>
    <w:rsid w:val="008F4492"/>
    <w:rsid w:val="0090509F"/>
    <w:rsid w:val="00960852"/>
    <w:rsid w:val="00A146BE"/>
    <w:rsid w:val="00A160D2"/>
    <w:rsid w:val="00A23C5F"/>
    <w:rsid w:val="00A7754F"/>
    <w:rsid w:val="00AF3EF2"/>
    <w:rsid w:val="00B1761A"/>
    <w:rsid w:val="00B17C5A"/>
    <w:rsid w:val="00BB6D5D"/>
    <w:rsid w:val="00BB6ECF"/>
    <w:rsid w:val="00BD4F28"/>
    <w:rsid w:val="00C0435E"/>
    <w:rsid w:val="00C11E76"/>
    <w:rsid w:val="00C750A1"/>
    <w:rsid w:val="00C774D6"/>
    <w:rsid w:val="00C83A8B"/>
    <w:rsid w:val="00CA437F"/>
    <w:rsid w:val="00CC67DA"/>
    <w:rsid w:val="00D1264E"/>
    <w:rsid w:val="00D84FED"/>
    <w:rsid w:val="00E02223"/>
    <w:rsid w:val="00E23A18"/>
    <w:rsid w:val="00E30D5A"/>
    <w:rsid w:val="00E57A9D"/>
    <w:rsid w:val="00F10543"/>
    <w:rsid w:val="00F10C9E"/>
    <w:rsid w:val="00F1520D"/>
    <w:rsid w:val="00F36F04"/>
    <w:rsid w:val="00F86416"/>
    <w:rsid w:val="00F93207"/>
    <w:rsid w:val="00F93D17"/>
    <w:rsid w:val="00FD7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9E"/>
  </w:style>
  <w:style w:type="paragraph" w:styleId="1">
    <w:name w:val="heading 1"/>
    <w:basedOn w:val="a"/>
    <w:next w:val="a"/>
    <w:link w:val="10"/>
    <w:uiPriority w:val="9"/>
    <w:qFormat/>
    <w:rsid w:val="00E30D5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D5A"/>
    <w:rPr>
      <w:rFonts w:ascii="Arial" w:eastAsia="Times New Roman" w:hAnsi="Arial" w:cs="Arial"/>
      <w:b/>
      <w:bCs/>
      <w:kern w:val="32"/>
      <w:sz w:val="32"/>
      <w:szCs w:val="32"/>
    </w:rPr>
  </w:style>
  <w:style w:type="character" w:styleId="a3">
    <w:name w:val="Hyperlink"/>
    <w:basedOn w:val="a0"/>
    <w:uiPriority w:val="99"/>
    <w:rsid w:val="00E30D5A"/>
    <w:rPr>
      <w:rFonts w:cs="Times New Roman"/>
      <w:color w:val="0000FF"/>
      <w:u w:val="single"/>
    </w:rPr>
  </w:style>
  <w:style w:type="paragraph" w:customStyle="1" w:styleId="ConsCell">
    <w:name w:val="ConsCell"/>
    <w:rsid w:val="00E30D5A"/>
    <w:pPr>
      <w:widowControl w:val="0"/>
      <w:overflowPunct w:val="0"/>
      <w:autoSpaceDE w:val="0"/>
      <w:autoSpaceDN w:val="0"/>
      <w:adjustRightInd w:val="0"/>
      <w:spacing w:after="0" w:line="240" w:lineRule="auto"/>
    </w:pPr>
    <w:rPr>
      <w:rFonts w:ascii="Consultant" w:eastAsia="Times New Roman" w:hAnsi="Consultant" w:cs="Consultant"/>
      <w:sz w:val="20"/>
      <w:szCs w:val="20"/>
    </w:rPr>
  </w:style>
  <w:style w:type="paragraph" w:styleId="a4">
    <w:name w:val="Normal (Web)"/>
    <w:basedOn w:val="a"/>
    <w:uiPriority w:val="99"/>
    <w:rsid w:val="00E30D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E30D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0D5A"/>
  </w:style>
  <w:style w:type="paragraph" w:styleId="a7">
    <w:name w:val="footer"/>
    <w:basedOn w:val="a"/>
    <w:link w:val="a8"/>
    <w:uiPriority w:val="99"/>
    <w:semiHidden/>
    <w:unhideWhenUsed/>
    <w:rsid w:val="00E30D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0D5A"/>
  </w:style>
  <w:style w:type="paragraph" w:styleId="a9">
    <w:name w:val="List Paragraph"/>
    <w:basedOn w:val="a"/>
    <w:uiPriority w:val="34"/>
    <w:qFormat/>
    <w:rsid w:val="00213F2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srb@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3012</Words>
  <Characters>17174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С. Бычкова</dc:creator>
  <cp:lastModifiedBy>Volkova</cp:lastModifiedBy>
  <cp:revision>52</cp:revision>
  <dcterms:created xsi:type="dcterms:W3CDTF">2017-08-22T08:59:00Z</dcterms:created>
  <dcterms:modified xsi:type="dcterms:W3CDTF">2018-04-02T05:31:00Z</dcterms:modified>
</cp:coreProperties>
</file>